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0491" w14:textId="75873D58" w:rsidR="00723AEB" w:rsidRDefault="00723AEB" w:rsidP="00FA104A">
      <w:pPr>
        <w:pStyle w:val="Ttulo1"/>
        <w:rPr>
          <w:b w:val="0"/>
          <w:sz w:val="24"/>
        </w:rPr>
      </w:pPr>
    </w:p>
    <w:p w14:paraId="68F2A7C0" w14:textId="77777777" w:rsidR="00562AAD" w:rsidRDefault="00562AAD" w:rsidP="00FA104A">
      <w:pPr>
        <w:ind w:left="3696"/>
        <w:rPr>
          <w:b/>
          <w:sz w:val="26"/>
        </w:rPr>
      </w:pPr>
    </w:p>
    <w:p w14:paraId="095469A4" w14:textId="13AD9C01" w:rsidR="00FA104A" w:rsidRDefault="000B7953" w:rsidP="000B7953">
      <w:pPr>
        <w:ind w:left="3696"/>
        <w:rPr>
          <w:b/>
          <w:sz w:val="26"/>
        </w:rPr>
      </w:pPr>
      <w:r w:rsidRPr="000B7953">
        <w:rPr>
          <w:b/>
          <w:color w:val="FF0000"/>
          <w:sz w:val="26"/>
        </w:rPr>
        <w:t>(*)</w:t>
      </w:r>
      <w:r w:rsidRPr="000B7953">
        <w:rPr>
          <w:b/>
          <w:sz w:val="26"/>
        </w:rPr>
        <w:t xml:space="preserve"> 1ª RETIFICAÇÃO AO </w:t>
      </w:r>
      <w:r w:rsidR="00650444">
        <w:rPr>
          <w:b/>
          <w:sz w:val="26"/>
        </w:rPr>
        <w:t>EDITAL</w:t>
      </w:r>
      <w:r w:rsidR="00650444">
        <w:rPr>
          <w:b/>
          <w:spacing w:val="-1"/>
          <w:sz w:val="26"/>
        </w:rPr>
        <w:t xml:space="preserve"> </w:t>
      </w:r>
      <w:r w:rsidR="00650444">
        <w:rPr>
          <w:b/>
          <w:sz w:val="26"/>
        </w:rPr>
        <w:t>Nº</w:t>
      </w:r>
      <w:r w:rsidR="00650444">
        <w:rPr>
          <w:b/>
          <w:spacing w:val="-2"/>
          <w:sz w:val="26"/>
        </w:rPr>
        <w:t xml:space="preserve"> </w:t>
      </w:r>
      <w:r w:rsidR="001224FC">
        <w:rPr>
          <w:b/>
          <w:sz w:val="26"/>
        </w:rPr>
        <w:t>001/2022</w:t>
      </w:r>
    </w:p>
    <w:p w14:paraId="179FC130" w14:textId="4099528B" w:rsidR="00FA104A" w:rsidRDefault="00FA104A" w:rsidP="00FA104A">
      <w:pPr>
        <w:ind w:left="3696"/>
        <w:rPr>
          <w:b/>
          <w:sz w:val="26"/>
        </w:rPr>
      </w:pPr>
    </w:p>
    <w:p w14:paraId="55007018" w14:textId="77777777" w:rsidR="004F2AAA" w:rsidRDefault="004F2AAA" w:rsidP="00FA104A">
      <w:pPr>
        <w:ind w:left="3696"/>
        <w:rPr>
          <w:b/>
          <w:sz w:val="26"/>
        </w:rPr>
      </w:pPr>
    </w:p>
    <w:p w14:paraId="3F4A40E1" w14:textId="2718EF9C" w:rsidR="00723AEB" w:rsidRDefault="00650444" w:rsidP="00FA104A">
      <w:pPr>
        <w:ind w:left="284"/>
        <w:jc w:val="both"/>
        <w:rPr>
          <w:b/>
          <w:bCs/>
          <w:sz w:val="24"/>
          <w:szCs w:val="24"/>
        </w:rPr>
      </w:pPr>
      <w:r w:rsidRPr="00FA104A">
        <w:rPr>
          <w:b/>
          <w:sz w:val="24"/>
          <w:szCs w:val="24"/>
        </w:rPr>
        <w:t>PROGRAMA MUNICIPAL DE CONCESSÃO DE AUXÍLIO</w:t>
      </w:r>
      <w:r w:rsidR="00624C5C">
        <w:rPr>
          <w:b/>
          <w:sz w:val="24"/>
          <w:szCs w:val="24"/>
        </w:rPr>
        <w:t xml:space="preserve"> </w:t>
      </w:r>
      <w:r w:rsidRPr="00FA104A">
        <w:rPr>
          <w:b/>
          <w:spacing w:val="-63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FINANCEIRO</w:t>
      </w:r>
      <w:r w:rsidRPr="00FA104A">
        <w:rPr>
          <w:b/>
          <w:spacing w:val="-1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DESTINADO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AO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CUSTEIO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DE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TRANSPORTE</w:t>
      </w:r>
      <w:r w:rsidR="00FA104A" w:rsidRPr="00FA104A">
        <w:rPr>
          <w:b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INTERMUNICIPAL</w:t>
      </w:r>
      <w:r w:rsidRPr="00FA104A">
        <w:rPr>
          <w:b/>
          <w:bCs/>
          <w:spacing w:val="-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PARA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ESTUDANTES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DE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EDUCAÇÃO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PROFISSIONAL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</w:t>
      </w:r>
      <w:r w:rsidRPr="00FA104A">
        <w:rPr>
          <w:b/>
          <w:bCs/>
          <w:spacing w:val="-6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TECNOLÓGICA, CURSOS PRÉ VESTIBULAR E ENSINO SUPERIOR DO</w:t>
      </w:r>
      <w:r w:rsidRPr="00FA104A">
        <w:rPr>
          <w:b/>
          <w:bCs/>
          <w:spacing w:val="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MUNICÍPIO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DE</w:t>
      </w:r>
      <w:r w:rsidRPr="00FA104A">
        <w:rPr>
          <w:b/>
          <w:bCs/>
          <w:spacing w:val="-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ANCHIETA/SC.</w:t>
      </w:r>
    </w:p>
    <w:p w14:paraId="02ACF756" w14:textId="77777777" w:rsidR="004F2AAA" w:rsidRPr="00FA104A" w:rsidRDefault="004F2AAA" w:rsidP="00FA104A">
      <w:pPr>
        <w:ind w:left="284"/>
        <w:jc w:val="both"/>
        <w:rPr>
          <w:b/>
          <w:bCs/>
          <w:sz w:val="24"/>
          <w:szCs w:val="24"/>
        </w:rPr>
      </w:pPr>
    </w:p>
    <w:p w14:paraId="1EA7CA29" w14:textId="47DDE7F8" w:rsidR="00723AEB" w:rsidRPr="004F2AAA" w:rsidRDefault="00650444" w:rsidP="004F2AAA">
      <w:pPr>
        <w:pStyle w:val="Corpodetexto"/>
        <w:spacing w:before="130"/>
        <w:ind w:left="220" w:right="166" w:firstLine="707"/>
        <w:jc w:val="both"/>
      </w:pPr>
      <w:r>
        <w:t>O Município de Anchieta, Estado de Santa Catarina, representado pelo Exmo Sr. Prefeito</w:t>
      </w:r>
      <w:r>
        <w:rPr>
          <w:spacing w:val="-5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Ivan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Canci,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Anchieta, representada p</w:t>
      </w:r>
      <w:r w:rsidR="001224FC">
        <w:t>ela Ilma. Sra. Selma</w:t>
      </w:r>
      <w:r w:rsidR="000F1340">
        <w:t xml:space="preserve"> Antonia</w:t>
      </w:r>
      <w:r w:rsidR="001224FC">
        <w:t xml:space="preserve"> Giongo</w:t>
      </w:r>
      <w:r>
        <w:t>, torna público que estarão abertas as</w:t>
      </w:r>
      <w:r>
        <w:rPr>
          <w:spacing w:val="1"/>
        </w:rPr>
        <w:t xml:space="preserve"> </w:t>
      </w:r>
      <w:r>
        <w:t>inscrições para o programa municipal de concessão de auxílio financeiro destinado ao custeio de</w:t>
      </w:r>
      <w:r>
        <w:rPr>
          <w:spacing w:val="1"/>
        </w:rPr>
        <w:t xml:space="preserve"> </w:t>
      </w:r>
      <w:r>
        <w:t>transporte intermunicipal para estudantes de educação profissional e tecnológica, cursos pré-</w:t>
      </w:r>
      <w:r>
        <w:rPr>
          <w:spacing w:val="1"/>
        </w:rPr>
        <w:t xml:space="preserve"> </w:t>
      </w:r>
      <w:r>
        <w:t>vestibular e ensino superior do município de Anchieta/SC de acordo com as Leis Municipais n°</w:t>
      </w:r>
      <w:r>
        <w:rPr>
          <w:spacing w:val="1"/>
        </w:rPr>
        <w:t xml:space="preserve"> </w:t>
      </w:r>
      <w:r>
        <w:t>2.313/2017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2.374/2018</w:t>
      </w:r>
      <w:r>
        <w:rPr>
          <w:spacing w:val="1"/>
        </w:rPr>
        <w:t xml:space="preserve"> </w:t>
      </w:r>
      <w:r>
        <w:t>regido pelas normas deste Edital</w:t>
      </w:r>
      <w:r w:rsidR="000B7953">
        <w:t xml:space="preserve">, </w:t>
      </w:r>
      <w:r w:rsidR="000B7953" w:rsidRPr="000B7953">
        <w:rPr>
          <w:b/>
          <w:bCs/>
        </w:rPr>
        <w:t>sofreu alteração, no que pertine a</w:t>
      </w:r>
      <w:r w:rsidR="000B7953">
        <w:rPr>
          <w:b/>
          <w:bCs/>
        </w:rPr>
        <w:t>s</w:t>
      </w:r>
      <w:r w:rsidR="000B7953" w:rsidRPr="000B7953">
        <w:rPr>
          <w:b/>
          <w:bCs/>
        </w:rPr>
        <w:t xml:space="preserve"> </w:t>
      </w:r>
      <w:r w:rsidR="000B7953">
        <w:rPr>
          <w:b/>
          <w:bCs/>
        </w:rPr>
        <w:t xml:space="preserve">datas de relação de beneficiados, ou seja, serultado preliminar, período de </w:t>
      </w:r>
      <w:r w:rsidR="004F2AAA">
        <w:rPr>
          <w:b/>
          <w:bCs/>
        </w:rPr>
        <w:t>recursos e resultado final,</w:t>
      </w:r>
      <w:r w:rsidR="000B7953" w:rsidRPr="000B7953">
        <w:rPr>
          <w:b/>
          <w:bCs/>
        </w:rPr>
        <w:t xml:space="preserve"> considerando a necessidade de alteração estabelecida em edital, a saber:</w:t>
      </w:r>
    </w:p>
    <w:p w14:paraId="0822E401" w14:textId="77777777" w:rsidR="004F2AAA" w:rsidRDefault="004F2AAA">
      <w:pPr>
        <w:pStyle w:val="Corpodetexto"/>
        <w:spacing w:before="130"/>
        <w:ind w:left="220" w:right="166" w:firstLine="707"/>
        <w:jc w:val="both"/>
        <w:rPr>
          <w:b/>
          <w:bCs/>
        </w:rPr>
      </w:pPr>
    </w:p>
    <w:p w14:paraId="19132243" w14:textId="59227CCC" w:rsidR="004F2AAA" w:rsidRPr="0016011C" w:rsidRDefault="004F2AAA" w:rsidP="004F2AAA">
      <w:pPr>
        <w:jc w:val="both"/>
        <w:rPr>
          <w:rFonts w:ascii="Cambria" w:hAnsi="Cambria"/>
          <w:b/>
          <w:sz w:val="24"/>
          <w:szCs w:val="24"/>
          <w:u w:val="single"/>
          <w:lang w:eastAsia="pt-BR"/>
        </w:rPr>
      </w:pPr>
      <w:r w:rsidRPr="004F2AAA">
        <w:rPr>
          <w:rFonts w:ascii="Cambria" w:hAnsi="Cambria"/>
          <w:b/>
          <w:sz w:val="24"/>
          <w:szCs w:val="24"/>
          <w:lang w:eastAsia="pt-BR"/>
        </w:rPr>
        <w:t xml:space="preserve">   </w:t>
      </w:r>
      <w:r w:rsidRPr="0016011C">
        <w:rPr>
          <w:rFonts w:ascii="Cambria" w:hAnsi="Cambria"/>
          <w:b/>
          <w:sz w:val="24"/>
          <w:szCs w:val="24"/>
          <w:u w:val="single"/>
          <w:lang w:eastAsia="pt-BR"/>
        </w:rPr>
        <w:t>ONDE SE LIA:</w:t>
      </w:r>
    </w:p>
    <w:p w14:paraId="611E1A07" w14:textId="1CF0C4C2" w:rsidR="00723AEB" w:rsidRDefault="004F2AAA" w:rsidP="004F2AAA">
      <w:pPr>
        <w:pStyle w:val="Ttulo3"/>
        <w:tabs>
          <w:tab w:val="left" w:pos="581"/>
        </w:tabs>
        <w:spacing w:before="232" w:line="274" w:lineRule="exact"/>
        <w:ind w:left="220"/>
        <w:jc w:val="left"/>
      </w:pPr>
      <w:r>
        <w:rPr>
          <w:u w:val="thick"/>
        </w:rPr>
        <w:t xml:space="preserve">6. </w:t>
      </w:r>
      <w:r w:rsidR="00650444">
        <w:rPr>
          <w:u w:val="thick"/>
        </w:rPr>
        <w:t>Das</w:t>
      </w:r>
      <w:r w:rsidR="00650444">
        <w:rPr>
          <w:spacing w:val="-1"/>
          <w:u w:val="thick"/>
        </w:rPr>
        <w:t xml:space="preserve"> </w:t>
      </w:r>
      <w:r w:rsidR="00650444">
        <w:rPr>
          <w:u w:val="thick"/>
        </w:rPr>
        <w:t>disposições</w:t>
      </w:r>
      <w:r w:rsidR="00650444">
        <w:rPr>
          <w:spacing w:val="-1"/>
          <w:u w:val="thick"/>
        </w:rPr>
        <w:t xml:space="preserve"> </w:t>
      </w:r>
      <w:r w:rsidR="00650444">
        <w:rPr>
          <w:u w:val="thick"/>
        </w:rPr>
        <w:t>finais</w:t>
      </w:r>
      <w:r>
        <w:rPr>
          <w:u w:val="thick"/>
        </w:rPr>
        <w:t>:</w:t>
      </w:r>
    </w:p>
    <w:p w14:paraId="5AD96CC3" w14:textId="3DD1C46B" w:rsidR="00723AEB" w:rsidRDefault="00650444">
      <w:pPr>
        <w:pStyle w:val="PargrafodaLista"/>
        <w:numPr>
          <w:ilvl w:val="1"/>
          <w:numId w:val="4"/>
        </w:numPr>
        <w:tabs>
          <w:tab w:val="left" w:pos="1354"/>
        </w:tabs>
        <w:ind w:right="168" w:firstLine="707"/>
        <w:jc w:val="both"/>
        <w:rPr>
          <w:sz w:val="24"/>
        </w:rPr>
      </w:pPr>
      <w:r>
        <w:rPr>
          <w:sz w:val="24"/>
        </w:rPr>
        <w:t xml:space="preserve">A Comissão de Avaliação nomeada através do </w:t>
      </w:r>
      <w:r w:rsidRPr="002C6BFB">
        <w:rPr>
          <w:sz w:val="24"/>
        </w:rPr>
        <w:t xml:space="preserve">Decreto Municipal nº </w:t>
      </w:r>
      <w:r w:rsidR="002C6BFB" w:rsidRPr="002C6BFB">
        <w:rPr>
          <w:sz w:val="24"/>
        </w:rPr>
        <w:t>024/2022</w:t>
      </w:r>
      <w:r w:rsidRPr="002C6BFB">
        <w:rPr>
          <w:sz w:val="24"/>
        </w:rPr>
        <w:t xml:space="preserve"> de </w:t>
      </w:r>
      <w:r w:rsidR="002C6BFB" w:rsidRPr="002C6BFB">
        <w:rPr>
          <w:sz w:val="24"/>
        </w:rPr>
        <w:t>15 de fevereiro de 2022</w:t>
      </w:r>
      <w:r w:rsidRPr="002C6BFB">
        <w:rPr>
          <w:sz w:val="24"/>
        </w:rPr>
        <w:t>, com</w:t>
      </w:r>
      <w:r>
        <w:rPr>
          <w:sz w:val="24"/>
        </w:rPr>
        <w:t xml:space="preserve">posta de </w:t>
      </w:r>
      <w:r w:rsidR="002C6BFB">
        <w:rPr>
          <w:sz w:val="24"/>
        </w:rPr>
        <w:t>seis</w:t>
      </w:r>
      <w:r>
        <w:rPr>
          <w:sz w:val="24"/>
        </w:rPr>
        <w:t xml:space="preserve"> membros,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sendo três servidores públicos municipais e </w:t>
      </w:r>
      <w:r w:rsidR="00EC01C5">
        <w:rPr>
          <w:sz w:val="24"/>
        </w:rPr>
        <w:t>três estudantes secundaristas ou</w:t>
      </w:r>
      <w:r>
        <w:rPr>
          <w:sz w:val="24"/>
        </w:rPr>
        <w:t xml:space="preserve"> membros das Associações de Universitários,</w:t>
      </w:r>
      <w:r>
        <w:rPr>
          <w:spacing w:val="1"/>
          <w:sz w:val="24"/>
        </w:rPr>
        <w:t xml:space="preserve"> </w:t>
      </w:r>
      <w:r>
        <w:rPr>
          <w:sz w:val="24"/>
        </w:rPr>
        <w:t>será responsável pelo acompanhamento, avaliação e fiscalização de todo o processo descrito nas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 nº 2.313/2018 e</w:t>
      </w:r>
      <w:r>
        <w:rPr>
          <w:spacing w:val="-1"/>
          <w:sz w:val="24"/>
        </w:rPr>
        <w:t xml:space="preserve"> </w:t>
      </w:r>
      <w:r>
        <w:rPr>
          <w:sz w:val="24"/>
        </w:rPr>
        <w:t>2.374/2018 e</w:t>
      </w:r>
      <w:r>
        <w:rPr>
          <w:spacing w:val="-1"/>
          <w:sz w:val="24"/>
        </w:rPr>
        <w:t xml:space="preserve"> </w:t>
      </w:r>
      <w:r>
        <w:rPr>
          <w:sz w:val="24"/>
        </w:rPr>
        <w:t>pelo 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neste Edital;</w:t>
      </w:r>
    </w:p>
    <w:p w14:paraId="622E5618" w14:textId="151FD236" w:rsidR="00723AEB" w:rsidRPr="002C6BFB" w:rsidRDefault="00650444">
      <w:pPr>
        <w:pStyle w:val="PargrafodaLista"/>
        <w:numPr>
          <w:ilvl w:val="1"/>
          <w:numId w:val="4"/>
        </w:numPr>
        <w:tabs>
          <w:tab w:val="left" w:pos="1375"/>
        </w:tabs>
        <w:ind w:right="167" w:firstLine="707"/>
        <w:jc w:val="both"/>
        <w:rPr>
          <w:sz w:val="24"/>
        </w:rPr>
      </w:pPr>
      <w:r>
        <w:rPr>
          <w:sz w:val="24"/>
        </w:rPr>
        <w:t>Após a avaliação da Comissão, a relação preliminar dos aptos a receber o 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 para o Transporte Intermunicipal, será publicada na página eletrônica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 w:rsidR="00EC01C5">
        <w:rPr>
          <w:spacing w:val="-1"/>
          <w:sz w:val="24"/>
        </w:rPr>
        <w:t>n</w:t>
      </w:r>
      <w:r>
        <w:rPr>
          <w:sz w:val="24"/>
        </w:rPr>
        <w:t xml:space="preserve">o </w:t>
      </w:r>
      <w:r w:rsidRPr="002C6BFB">
        <w:rPr>
          <w:sz w:val="24"/>
        </w:rPr>
        <w:t>dia</w:t>
      </w:r>
      <w:r w:rsidRPr="002C6BFB">
        <w:rPr>
          <w:spacing w:val="-1"/>
          <w:sz w:val="24"/>
        </w:rPr>
        <w:t xml:space="preserve"> </w:t>
      </w:r>
      <w:r w:rsidR="002C6BFB" w:rsidRPr="002C6BFB">
        <w:rPr>
          <w:b/>
          <w:sz w:val="24"/>
          <w:u w:val="thick"/>
        </w:rPr>
        <w:t>2</w:t>
      </w:r>
      <w:r w:rsidR="002C6BFB">
        <w:rPr>
          <w:b/>
          <w:sz w:val="24"/>
          <w:u w:val="thick"/>
        </w:rPr>
        <w:t>2</w:t>
      </w:r>
      <w:r w:rsidR="00F675F4" w:rsidRPr="002C6BFB">
        <w:rPr>
          <w:b/>
          <w:sz w:val="24"/>
          <w:u w:val="thick"/>
        </w:rPr>
        <w:t>/03/2022</w:t>
      </w:r>
      <w:r w:rsidRPr="002C6BFB">
        <w:rPr>
          <w:sz w:val="24"/>
        </w:rPr>
        <w:t>.</w:t>
      </w:r>
    </w:p>
    <w:p w14:paraId="26A9CE15" w14:textId="0CCD1073" w:rsidR="00723AEB" w:rsidRPr="002C6BFB" w:rsidRDefault="00650444">
      <w:pPr>
        <w:pStyle w:val="PargrafodaLista"/>
        <w:numPr>
          <w:ilvl w:val="1"/>
          <w:numId w:val="4"/>
        </w:numPr>
        <w:tabs>
          <w:tab w:val="left" w:pos="1356"/>
        </w:tabs>
        <w:ind w:right="166" w:firstLine="707"/>
        <w:jc w:val="both"/>
        <w:rPr>
          <w:sz w:val="24"/>
        </w:rPr>
      </w:pPr>
      <w:r w:rsidRPr="002C6BFB">
        <w:rPr>
          <w:sz w:val="24"/>
        </w:rPr>
        <w:t>O prazo para recursos da relação preliminar pode ser interposto até o dia</w:t>
      </w:r>
      <w:r w:rsidR="00F675F4" w:rsidRPr="002C6BFB">
        <w:rPr>
          <w:sz w:val="24"/>
        </w:rPr>
        <w:t xml:space="preserve"> </w:t>
      </w:r>
      <w:r w:rsidR="002C6BFB" w:rsidRPr="002C6BFB">
        <w:rPr>
          <w:b/>
          <w:sz w:val="24"/>
          <w:u w:val="thick"/>
        </w:rPr>
        <w:t>23</w:t>
      </w:r>
      <w:r w:rsidR="00F675F4" w:rsidRPr="002C6BFB">
        <w:rPr>
          <w:b/>
          <w:sz w:val="24"/>
          <w:u w:val="thick"/>
        </w:rPr>
        <w:t>/03/2022</w:t>
      </w:r>
      <w:r w:rsidR="00F675F4" w:rsidRPr="002C6BFB">
        <w:rPr>
          <w:sz w:val="24"/>
        </w:rPr>
        <w:t xml:space="preserve"> </w:t>
      </w:r>
      <w:r w:rsidRPr="002C6BFB">
        <w:rPr>
          <w:sz w:val="24"/>
        </w:rPr>
        <w:t>às</w:t>
      </w:r>
      <w:r w:rsidRPr="002C6BFB">
        <w:rPr>
          <w:spacing w:val="1"/>
          <w:sz w:val="24"/>
        </w:rPr>
        <w:t xml:space="preserve"> </w:t>
      </w:r>
      <w:r w:rsidR="00F675F4" w:rsidRPr="002C6BFB">
        <w:rPr>
          <w:sz w:val="24"/>
        </w:rPr>
        <w:t>17 horas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mediante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documento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devidamente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fundamentado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protocolado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na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Secretaria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Municipal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Educação;</w:t>
      </w:r>
    </w:p>
    <w:p w14:paraId="5B53BCAA" w14:textId="78D2B88C" w:rsidR="00723AEB" w:rsidRPr="002C6BFB" w:rsidRDefault="00650444">
      <w:pPr>
        <w:pStyle w:val="PargrafodaLista"/>
        <w:numPr>
          <w:ilvl w:val="1"/>
          <w:numId w:val="1"/>
        </w:numPr>
        <w:tabs>
          <w:tab w:val="left" w:pos="1361"/>
        </w:tabs>
        <w:ind w:right="173" w:firstLine="707"/>
        <w:jc w:val="both"/>
        <w:rPr>
          <w:b/>
          <w:sz w:val="24"/>
        </w:rPr>
      </w:pPr>
      <w:r w:rsidRPr="002C6BFB">
        <w:rPr>
          <w:sz w:val="24"/>
        </w:rPr>
        <w:t>A relação oficial dos beneficiados será publicada na página eletrônica do Município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Anchieta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no dia</w:t>
      </w:r>
      <w:r w:rsidRPr="002C6BFB">
        <w:rPr>
          <w:spacing w:val="-1"/>
          <w:sz w:val="24"/>
        </w:rPr>
        <w:t xml:space="preserve"> </w:t>
      </w:r>
      <w:r w:rsidR="002C6BFB" w:rsidRPr="002C6BFB">
        <w:rPr>
          <w:b/>
          <w:sz w:val="24"/>
          <w:u w:val="thick"/>
        </w:rPr>
        <w:t>25</w:t>
      </w:r>
      <w:r w:rsidR="00F675F4" w:rsidRPr="002C6BFB">
        <w:rPr>
          <w:b/>
          <w:sz w:val="24"/>
          <w:u w:val="thick"/>
        </w:rPr>
        <w:t>/03/2022</w:t>
      </w:r>
      <w:r w:rsidR="00A577E6" w:rsidRPr="002C6BFB">
        <w:rPr>
          <w:b/>
          <w:sz w:val="24"/>
          <w:u w:val="thick"/>
        </w:rPr>
        <w:t xml:space="preserve"> </w:t>
      </w:r>
      <w:r w:rsidRPr="002C6BFB">
        <w:rPr>
          <w:b/>
          <w:sz w:val="24"/>
          <w:u w:val="thick"/>
        </w:rPr>
        <w:t>após às 17h.</w:t>
      </w:r>
    </w:p>
    <w:p w14:paraId="3679B913" w14:textId="77777777" w:rsidR="00723AEB" w:rsidRDefault="00650444">
      <w:pPr>
        <w:pStyle w:val="PargrafodaLista"/>
        <w:numPr>
          <w:ilvl w:val="1"/>
          <w:numId w:val="1"/>
        </w:numPr>
        <w:tabs>
          <w:tab w:val="left" w:pos="1373"/>
        </w:tabs>
        <w:ind w:right="169" w:firstLine="707"/>
        <w:jc w:val="both"/>
        <w:rPr>
          <w:sz w:val="24"/>
        </w:rPr>
      </w:pPr>
      <w:r>
        <w:rPr>
          <w:sz w:val="24"/>
        </w:rPr>
        <w:t>As denúncias de irregularidade deverão ser efetuadas a qualquer tempo 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protocolado diretamente na Secretaria Municipal de Educação e serão julgadas pela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descrita</w:t>
      </w:r>
      <w:r>
        <w:rPr>
          <w:spacing w:val="-1"/>
          <w:sz w:val="24"/>
        </w:rPr>
        <w:t xml:space="preserve"> </w:t>
      </w:r>
      <w:r>
        <w:rPr>
          <w:sz w:val="24"/>
        </w:rPr>
        <w:t>no tem 7.1.</w:t>
      </w:r>
    </w:p>
    <w:p w14:paraId="76BDD648" w14:textId="77777777" w:rsidR="00723AEB" w:rsidRDefault="00650444">
      <w:pPr>
        <w:pStyle w:val="PargrafodaLista"/>
        <w:numPr>
          <w:ilvl w:val="1"/>
          <w:numId w:val="1"/>
        </w:numPr>
        <w:tabs>
          <w:tab w:val="left" w:pos="1428"/>
        </w:tabs>
        <w:ind w:right="169" w:firstLine="707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intermunicipal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Anchieta/SC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 do mesmo, sem prejuízos de outras atitudes legais que o Município julgue serem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-1"/>
          <w:sz w:val="24"/>
        </w:rPr>
        <w:t xml:space="preserve"> </w:t>
      </w:r>
      <w:r>
        <w:rPr>
          <w:sz w:val="24"/>
        </w:rPr>
        <w:t>ao caso;</w:t>
      </w:r>
    </w:p>
    <w:p w14:paraId="6BD273D3" w14:textId="7318C598" w:rsidR="00723AEB" w:rsidRDefault="00650444">
      <w:pPr>
        <w:pStyle w:val="Corpodetexto"/>
        <w:ind w:left="928"/>
        <w:jc w:val="both"/>
      </w:pPr>
      <w:r>
        <w:t>7.7.</w:t>
      </w:r>
      <w:r>
        <w:rPr>
          <w:spacing w:val="-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dúvidas ou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sanadas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própria Comissão.</w:t>
      </w:r>
    </w:p>
    <w:p w14:paraId="18613A4D" w14:textId="65066CF8" w:rsidR="004F2AAA" w:rsidRDefault="004F2AAA">
      <w:pPr>
        <w:pStyle w:val="Corpodetexto"/>
        <w:ind w:left="928"/>
        <w:jc w:val="both"/>
      </w:pPr>
    </w:p>
    <w:p w14:paraId="428F4D7F" w14:textId="03F094BE" w:rsidR="004F2AAA" w:rsidRDefault="004F2AAA">
      <w:pPr>
        <w:pStyle w:val="Corpodetexto"/>
        <w:ind w:left="928"/>
        <w:jc w:val="both"/>
      </w:pPr>
    </w:p>
    <w:p w14:paraId="3F86E722" w14:textId="355DE057" w:rsidR="004F2AAA" w:rsidRDefault="004F2AAA">
      <w:pPr>
        <w:pStyle w:val="Corpodetexto"/>
        <w:ind w:left="928"/>
        <w:jc w:val="both"/>
      </w:pPr>
    </w:p>
    <w:p w14:paraId="6D742D0A" w14:textId="77777777" w:rsidR="004F2AAA" w:rsidRDefault="004F2AAA">
      <w:pPr>
        <w:pStyle w:val="Corpodetexto"/>
        <w:ind w:left="928"/>
        <w:jc w:val="both"/>
      </w:pPr>
    </w:p>
    <w:p w14:paraId="03657EBA" w14:textId="4A6AA8AC" w:rsidR="004F2AAA" w:rsidRDefault="004F2AAA" w:rsidP="004F2AAA">
      <w:pPr>
        <w:jc w:val="both"/>
        <w:rPr>
          <w:rFonts w:ascii="Cambria" w:hAnsi="Cambria"/>
          <w:b/>
          <w:sz w:val="24"/>
          <w:szCs w:val="24"/>
          <w:u w:val="single"/>
          <w:lang w:eastAsia="pt-BR"/>
        </w:rPr>
      </w:pPr>
      <w:r w:rsidRPr="004F2AAA">
        <w:rPr>
          <w:rFonts w:ascii="Cambria" w:hAnsi="Cambria"/>
          <w:bCs/>
          <w:sz w:val="24"/>
          <w:szCs w:val="24"/>
          <w:lang w:eastAsia="pt-BR"/>
        </w:rPr>
        <w:lastRenderedPageBreak/>
        <w:t xml:space="preserve">  </w:t>
      </w:r>
      <w:r w:rsidRPr="0016011C">
        <w:rPr>
          <w:rFonts w:ascii="Cambria" w:hAnsi="Cambria"/>
          <w:b/>
          <w:sz w:val="24"/>
          <w:szCs w:val="24"/>
          <w:u w:val="single"/>
          <w:lang w:eastAsia="pt-BR"/>
        </w:rPr>
        <w:t>PASSA-SE A LER:</w:t>
      </w:r>
    </w:p>
    <w:p w14:paraId="78D5ABFE" w14:textId="3834237D" w:rsidR="004F2AAA" w:rsidRDefault="004F2AAA" w:rsidP="004F2AAA">
      <w:pPr>
        <w:jc w:val="both"/>
        <w:rPr>
          <w:rFonts w:ascii="Cambria" w:hAnsi="Cambria"/>
          <w:b/>
          <w:sz w:val="24"/>
          <w:szCs w:val="24"/>
          <w:u w:val="single"/>
          <w:lang w:eastAsia="pt-BR"/>
        </w:rPr>
      </w:pPr>
    </w:p>
    <w:p w14:paraId="5FE19707" w14:textId="50DE48B8" w:rsidR="004F2AAA" w:rsidRDefault="004F2AAA" w:rsidP="004F2AAA">
      <w:pPr>
        <w:pStyle w:val="Ttulo3"/>
        <w:tabs>
          <w:tab w:val="left" w:pos="581"/>
        </w:tabs>
        <w:spacing w:before="232" w:line="274" w:lineRule="exact"/>
        <w:ind w:left="220"/>
        <w:jc w:val="left"/>
      </w:pPr>
      <w:r>
        <w:rPr>
          <w:u w:val="thick"/>
        </w:rPr>
        <w:t>6. Das</w:t>
      </w:r>
      <w:r>
        <w:rPr>
          <w:spacing w:val="-1"/>
          <w:u w:val="thick"/>
        </w:rPr>
        <w:t xml:space="preserve"> </w:t>
      </w:r>
      <w:r>
        <w:rPr>
          <w:u w:val="thick"/>
        </w:rPr>
        <w:t>disposições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finais:</w:t>
      </w:r>
    </w:p>
    <w:p w14:paraId="6C6BC26E" w14:textId="77777777" w:rsidR="004F2AAA" w:rsidRDefault="004F2AAA" w:rsidP="004F2AAA">
      <w:pPr>
        <w:pStyle w:val="PargrafodaLista"/>
        <w:numPr>
          <w:ilvl w:val="1"/>
          <w:numId w:val="4"/>
        </w:numPr>
        <w:tabs>
          <w:tab w:val="left" w:pos="1354"/>
        </w:tabs>
        <w:ind w:right="168" w:firstLine="707"/>
        <w:jc w:val="both"/>
        <w:rPr>
          <w:sz w:val="24"/>
        </w:rPr>
      </w:pPr>
      <w:r>
        <w:rPr>
          <w:sz w:val="24"/>
        </w:rPr>
        <w:t xml:space="preserve">A Comissão de Avaliação nomeada através do </w:t>
      </w:r>
      <w:r w:rsidRPr="002C6BFB">
        <w:rPr>
          <w:sz w:val="24"/>
        </w:rPr>
        <w:t>Decreto Municipal nº 024/2022 de 15 de fevereiro de 2022, com</w:t>
      </w:r>
      <w:r>
        <w:rPr>
          <w:sz w:val="24"/>
        </w:rPr>
        <w:t>posta de seis membros,</w:t>
      </w:r>
      <w:r>
        <w:rPr>
          <w:spacing w:val="1"/>
          <w:sz w:val="24"/>
        </w:rPr>
        <w:t xml:space="preserve"> </w:t>
      </w:r>
      <w:r>
        <w:rPr>
          <w:sz w:val="24"/>
        </w:rPr>
        <w:t>sendo três servidores públicos municipais e três estudantes secundaristas ou membros das Associações de Universitários,</w:t>
      </w:r>
      <w:r>
        <w:rPr>
          <w:spacing w:val="1"/>
          <w:sz w:val="24"/>
        </w:rPr>
        <w:t xml:space="preserve"> </w:t>
      </w:r>
      <w:r>
        <w:rPr>
          <w:sz w:val="24"/>
        </w:rPr>
        <w:t>será responsável pelo acompanhamento, avaliação e fiscalização de todo o processo descrito nas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 nº 2.313/2018 e</w:t>
      </w:r>
      <w:r>
        <w:rPr>
          <w:spacing w:val="-1"/>
          <w:sz w:val="24"/>
        </w:rPr>
        <w:t xml:space="preserve"> </w:t>
      </w:r>
      <w:r>
        <w:rPr>
          <w:sz w:val="24"/>
        </w:rPr>
        <w:t>2.374/2018 e</w:t>
      </w:r>
      <w:r>
        <w:rPr>
          <w:spacing w:val="-1"/>
          <w:sz w:val="24"/>
        </w:rPr>
        <w:t xml:space="preserve"> </w:t>
      </w:r>
      <w:r>
        <w:rPr>
          <w:sz w:val="24"/>
        </w:rPr>
        <w:t>pelo 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neste Edital;</w:t>
      </w:r>
    </w:p>
    <w:p w14:paraId="7D0EDC76" w14:textId="6EB28DDB" w:rsidR="004F2AAA" w:rsidRPr="002C6BFB" w:rsidRDefault="004F2AAA" w:rsidP="004F2AAA">
      <w:pPr>
        <w:pStyle w:val="PargrafodaLista"/>
        <w:numPr>
          <w:ilvl w:val="1"/>
          <w:numId w:val="4"/>
        </w:numPr>
        <w:tabs>
          <w:tab w:val="left" w:pos="1375"/>
        </w:tabs>
        <w:ind w:right="167" w:firstLine="707"/>
        <w:jc w:val="both"/>
        <w:rPr>
          <w:sz w:val="24"/>
        </w:rPr>
      </w:pPr>
      <w:r>
        <w:rPr>
          <w:sz w:val="24"/>
        </w:rPr>
        <w:t>Após a avaliação da Comissão, a relação preliminar dos aptos a receber o 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 para o Transporte Intermunicipal, será publicada na página eletrônica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n</w:t>
      </w:r>
      <w:r>
        <w:rPr>
          <w:sz w:val="24"/>
        </w:rPr>
        <w:t xml:space="preserve">o </w:t>
      </w:r>
      <w:r w:rsidRPr="002C6BFB">
        <w:rPr>
          <w:sz w:val="24"/>
        </w:rPr>
        <w:t>dia</w:t>
      </w:r>
      <w:r w:rsidRPr="002C6BFB">
        <w:rPr>
          <w:spacing w:val="-1"/>
          <w:sz w:val="24"/>
        </w:rPr>
        <w:t xml:space="preserve"> </w:t>
      </w:r>
      <w:r w:rsidRPr="002C6BFB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5</w:t>
      </w:r>
      <w:r w:rsidRPr="002C6BFB">
        <w:rPr>
          <w:b/>
          <w:sz w:val="24"/>
          <w:u w:val="thick"/>
        </w:rPr>
        <w:t>/03/2022</w:t>
      </w:r>
      <w:r w:rsidRPr="002C6BFB">
        <w:rPr>
          <w:sz w:val="24"/>
        </w:rPr>
        <w:t>.</w:t>
      </w:r>
    </w:p>
    <w:p w14:paraId="3E2C874A" w14:textId="33029BEC" w:rsidR="004F2AAA" w:rsidRPr="002C6BFB" w:rsidRDefault="004F2AAA" w:rsidP="004F2AAA">
      <w:pPr>
        <w:pStyle w:val="PargrafodaLista"/>
        <w:numPr>
          <w:ilvl w:val="1"/>
          <w:numId w:val="4"/>
        </w:numPr>
        <w:tabs>
          <w:tab w:val="left" w:pos="1356"/>
        </w:tabs>
        <w:ind w:right="166" w:firstLine="707"/>
        <w:jc w:val="both"/>
        <w:rPr>
          <w:sz w:val="24"/>
        </w:rPr>
      </w:pPr>
      <w:r w:rsidRPr="002C6BFB">
        <w:rPr>
          <w:sz w:val="24"/>
        </w:rPr>
        <w:t xml:space="preserve">O prazo para recursos da relação preliminar pode ser interposto até o dia </w:t>
      </w:r>
      <w:r w:rsidRPr="002C6BFB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8</w:t>
      </w:r>
      <w:r w:rsidRPr="002C6BFB">
        <w:rPr>
          <w:b/>
          <w:sz w:val="24"/>
          <w:u w:val="thick"/>
        </w:rPr>
        <w:t>/03/2022</w:t>
      </w:r>
      <w:r w:rsidRPr="002C6BFB">
        <w:rPr>
          <w:sz w:val="24"/>
        </w:rPr>
        <w:t xml:space="preserve"> às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17 horas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mediante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documento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devidamente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fundamentado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protocolado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na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Secretaria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Municipal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Educação;</w:t>
      </w:r>
    </w:p>
    <w:p w14:paraId="4D4EF56D" w14:textId="69C94F24" w:rsidR="004F2AAA" w:rsidRPr="002C6BFB" w:rsidRDefault="004F2AAA" w:rsidP="004F2AAA">
      <w:pPr>
        <w:pStyle w:val="PargrafodaLista"/>
        <w:numPr>
          <w:ilvl w:val="1"/>
          <w:numId w:val="1"/>
        </w:numPr>
        <w:tabs>
          <w:tab w:val="left" w:pos="1361"/>
        </w:tabs>
        <w:ind w:right="173" w:firstLine="707"/>
        <w:jc w:val="both"/>
        <w:rPr>
          <w:b/>
          <w:sz w:val="24"/>
        </w:rPr>
      </w:pPr>
      <w:r w:rsidRPr="002C6BFB">
        <w:rPr>
          <w:sz w:val="24"/>
        </w:rPr>
        <w:t>A relação oficial dos beneficiados será publicada na página eletrônica do Município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Anchieta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no dia</w:t>
      </w:r>
      <w:r w:rsidRPr="002C6BFB"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30</w:t>
      </w:r>
      <w:r w:rsidRPr="002C6BFB">
        <w:rPr>
          <w:b/>
          <w:sz w:val="24"/>
          <w:u w:val="thick"/>
        </w:rPr>
        <w:t>/03/2022 após às 17h.</w:t>
      </w:r>
    </w:p>
    <w:p w14:paraId="692A44BD" w14:textId="77777777" w:rsidR="004F2AAA" w:rsidRDefault="004F2AAA" w:rsidP="004F2AAA">
      <w:pPr>
        <w:pStyle w:val="PargrafodaLista"/>
        <w:numPr>
          <w:ilvl w:val="1"/>
          <w:numId w:val="1"/>
        </w:numPr>
        <w:tabs>
          <w:tab w:val="left" w:pos="1373"/>
        </w:tabs>
        <w:ind w:right="169" w:firstLine="707"/>
        <w:jc w:val="both"/>
        <w:rPr>
          <w:sz w:val="24"/>
        </w:rPr>
      </w:pPr>
      <w:r>
        <w:rPr>
          <w:sz w:val="24"/>
        </w:rPr>
        <w:t>As denúncias de irregularidade deverão ser efetuadas a qualquer tempo 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protocolado diretamente na Secretaria Municipal de Educação e serão julgadas pela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descrita</w:t>
      </w:r>
      <w:r>
        <w:rPr>
          <w:spacing w:val="-1"/>
          <w:sz w:val="24"/>
        </w:rPr>
        <w:t xml:space="preserve"> </w:t>
      </w:r>
      <w:r>
        <w:rPr>
          <w:sz w:val="24"/>
        </w:rPr>
        <w:t>no tem 7.1.</w:t>
      </w:r>
    </w:p>
    <w:p w14:paraId="159C0751" w14:textId="77777777" w:rsidR="004F2AAA" w:rsidRDefault="004F2AAA" w:rsidP="004F2AAA">
      <w:pPr>
        <w:pStyle w:val="PargrafodaLista"/>
        <w:numPr>
          <w:ilvl w:val="1"/>
          <w:numId w:val="1"/>
        </w:numPr>
        <w:tabs>
          <w:tab w:val="left" w:pos="1428"/>
        </w:tabs>
        <w:ind w:right="169" w:firstLine="707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intermunicipal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Anchieta/SC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 do mesmo, sem prejuízos de outras atitudes legais que o Município julgue serem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-1"/>
          <w:sz w:val="24"/>
        </w:rPr>
        <w:t xml:space="preserve"> </w:t>
      </w:r>
      <w:r>
        <w:rPr>
          <w:sz w:val="24"/>
        </w:rPr>
        <w:t>ao caso;</w:t>
      </w:r>
    </w:p>
    <w:p w14:paraId="1DD15D2F" w14:textId="77777777" w:rsidR="004F2AAA" w:rsidRDefault="004F2AAA" w:rsidP="004F2AAA">
      <w:pPr>
        <w:pStyle w:val="Corpodetexto"/>
        <w:ind w:left="928"/>
        <w:jc w:val="both"/>
      </w:pPr>
      <w:r>
        <w:t>7.7.</w:t>
      </w:r>
      <w:r>
        <w:rPr>
          <w:spacing w:val="-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dúvidas ou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sanadas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própria Comissão.</w:t>
      </w:r>
    </w:p>
    <w:p w14:paraId="434241C2" w14:textId="1980C3F0" w:rsidR="004F2AAA" w:rsidRDefault="004F2AAA" w:rsidP="004F2AAA">
      <w:pPr>
        <w:jc w:val="both"/>
        <w:rPr>
          <w:rFonts w:ascii="Cambria" w:hAnsi="Cambria"/>
          <w:b/>
          <w:sz w:val="24"/>
          <w:szCs w:val="24"/>
          <w:u w:val="single"/>
          <w:lang w:eastAsia="pt-BR"/>
        </w:rPr>
      </w:pPr>
    </w:p>
    <w:p w14:paraId="7BE9919F" w14:textId="77777777" w:rsidR="004F2AAA" w:rsidRPr="0016011C" w:rsidRDefault="004F2AAA" w:rsidP="004F2AAA">
      <w:pPr>
        <w:jc w:val="both"/>
        <w:rPr>
          <w:rFonts w:ascii="Cambria" w:hAnsi="Cambria"/>
          <w:b/>
          <w:sz w:val="24"/>
          <w:szCs w:val="24"/>
          <w:u w:val="single"/>
          <w:lang w:eastAsia="pt-BR"/>
        </w:rPr>
      </w:pPr>
    </w:p>
    <w:p w14:paraId="03B2669C" w14:textId="77777777" w:rsidR="00723AEB" w:rsidRDefault="00723AEB">
      <w:pPr>
        <w:pStyle w:val="Corpodetexto"/>
        <w:spacing w:before="10"/>
        <w:rPr>
          <w:sz w:val="23"/>
        </w:rPr>
      </w:pPr>
    </w:p>
    <w:p w14:paraId="6E171302" w14:textId="27BEE0BB" w:rsidR="00723AEB" w:rsidRDefault="001224FC" w:rsidP="001224FC">
      <w:pPr>
        <w:pStyle w:val="Corpodetexto"/>
        <w:jc w:val="right"/>
      </w:pPr>
      <w:r>
        <w:t xml:space="preserve">Anchieta/SC, </w:t>
      </w:r>
      <w:r w:rsidR="004F2AAA">
        <w:t>24</w:t>
      </w:r>
      <w:r>
        <w:t xml:space="preserve"> de </w:t>
      </w:r>
      <w:r w:rsidR="00184A3F">
        <w:t xml:space="preserve">março </w:t>
      </w:r>
      <w:r w:rsidR="00650444">
        <w:t>de</w:t>
      </w:r>
      <w:r w:rsidR="00650444">
        <w:rPr>
          <w:spacing w:val="-2"/>
        </w:rPr>
        <w:t xml:space="preserve"> </w:t>
      </w:r>
      <w:r>
        <w:t>2022</w:t>
      </w:r>
      <w:r w:rsidR="00650444">
        <w:t>.</w:t>
      </w:r>
    </w:p>
    <w:p w14:paraId="5551F823" w14:textId="77777777" w:rsidR="004F2AAA" w:rsidRDefault="004F2AAA" w:rsidP="001224FC">
      <w:pPr>
        <w:pStyle w:val="Corpodetexto"/>
        <w:jc w:val="right"/>
      </w:pPr>
    </w:p>
    <w:p w14:paraId="49DBC2B3" w14:textId="0EC9340F" w:rsidR="004F2AAA" w:rsidRDefault="004F2AAA" w:rsidP="001224FC">
      <w:pPr>
        <w:pStyle w:val="Corpodetexto"/>
        <w:jc w:val="right"/>
      </w:pPr>
    </w:p>
    <w:p w14:paraId="57DECD8F" w14:textId="77777777" w:rsidR="004F2AAA" w:rsidRDefault="004F2AAA" w:rsidP="001224FC">
      <w:pPr>
        <w:pStyle w:val="Corpodetexto"/>
        <w:jc w:val="right"/>
      </w:pPr>
    </w:p>
    <w:p w14:paraId="0641379B" w14:textId="77777777" w:rsidR="00723AEB" w:rsidRDefault="00723AEB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225" w:type="dxa"/>
        <w:tblLayout w:type="fixed"/>
        <w:tblLook w:val="01E0" w:firstRow="1" w:lastRow="1" w:firstColumn="1" w:lastColumn="1" w:noHBand="0" w:noVBand="0"/>
      </w:tblPr>
      <w:tblGrid>
        <w:gridCol w:w="3083"/>
        <w:gridCol w:w="5267"/>
      </w:tblGrid>
      <w:tr w:rsidR="00723AEB" w14:paraId="1F329EC2" w14:textId="77777777">
        <w:trPr>
          <w:trHeight w:val="813"/>
        </w:trPr>
        <w:tc>
          <w:tcPr>
            <w:tcW w:w="3083" w:type="dxa"/>
          </w:tcPr>
          <w:p w14:paraId="0EFEDCCD" w14:textId="77777777" w:rsidR="00723AEB" w:rsidRDefault="00650444">
            <w:pPr>
              <w:pStyle w:val="TableParagraph"/>
              <w:spacing w:line="263" w:lineRule="exact"/>
              <w:ind w:left="181"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IVAN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JOSÉ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CANCI</w:t>
            </w:r>
          </w:p>
          <w:p w14:paraId="62694D62" w14:textId="4D612EA8" w:rsidR="00723AEB" w:rsidRDefault="00650444">
            <w:pPr>
              <w:pStyle w:val="TableParagraph"/>
              <w:spacing w:line="274" w:lineRule="exact"/>
              <w:ind w:left="181" w:right="7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Prefeito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Municipa</w:t>
            </w:r>
            <w:r w:rsidR="004F2AAA">
              <w:rPr>
                <w:rFonts w:ascii="Times New Roman"/>
                <w:sz w:val="24"/>
              </w:rPr>
              <w:t>l</w:t>
            </w:r>
          </w:p>
        </w:tc>
        <w:tc>
          <w:tcPr>
            <w:tcW w:w="5267" w:type="dxa"/>
          </w:tcPr>
          <w:p w14:paraId="7CCA892E" w14:textId="77777777" w:rsidR="00723AEB" w:rsidRDefault="00F675F4">
            <w:pPr>
              <w:pStyle w:val="TableParagraph"/>
              <w:spacing w:line="263" w:lineRule="exact"/>
              <w:ind w:left="761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SELMA GIONGO</w:t>
            </w:r>
          </w:p>
          <w:p w14:paraId="00FDAF16" w14:textId="77777777" w:rsidR="00723AEB" w:rsidRDefault="00F675F4">
            <w:pPr>
              <w:pStyle w:val="TableParagraph"/>
              <w:spacing w:line="276" w:lineRule="exact"/>
              <w:ind w:left="763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Secretária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Municipal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de</w:t>
            </w:r>
            <w:r w:rsidR="006504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Educação,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Cultura</w:t>
            </w:r>
            <w:r w:rsidR="006504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</w:t>
            </w:r>
            <w:r w:rsidR="0065044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Esportes</w:t>
            </w:r>
          </w:p>
        </w:tc>
      </w:tr>
    </w:tbl>
    <w:p w14:paraId="4A1043B9" w14:textId="77777777" w:rsidR="00F675F4" w:rsidRDefault="00F675F4" w:rsidP="004F2AAA">
      <w:pPr>
        <w:pStyle w:val="Corpodetexto"/>
        <w:spacing w:before="110"/>
        <w:ind w:right="247"/>
      </w:pPr>
    </w:p>
    <w:sectPr w:rsidR="00F675F4">
      <w:headerReference w:type="default" r:id="rId7"/>
      <w:footerReference w:type="default" r:id="rId8"/>
      <w:pgSz w:w="11910" w:h="16850"/>
      <w:pgMar w:top="1780" w:right="960" w:bottom="1440" w:left="1220" w:header="255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D0D2" w14:textId="77777777" w:rsidR="005959C5" w:rsidRDefault="005959C5">
      <w:r>
        <w:separator/>
      </w:r>
    </w:p>
  </w:endnote>
  <w:endnote w:type="continuationSeparator" w:id="0">
    <w:p w14:paraId="1E2F2A73" w14:textId="77777777" w:rsidR="005959C5" w:rsidRDefault="0059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402" w14:textId="77777777" w:rsidR="00723AEB" w:rsidRDefault="005959C5">
    <w:pPr>
      <w:pStyle w:val="Corpodetexto"/>
      <w:spacing w:line="14" w:lineRule="auto"/>
      <w:rPr>
        <w:sz w:val="20"/>
      </w:rPr>
    </w:pPr>
    <w:r>
      <w:pict w14:anchorId="7BE87E35">
        <v:line id="_x0000_s2050" style="position:absolute;z-index:-16002048;mso-position-horizontal-relative:page;mso-position-vertical-relative:page" from="187.35pt,769.25pt" to="423.4pt,769.25pt" strokeweight=".14181mm">
          <w10:wrap anchorx="page" anchory="page"/>
        </v:line>
      </w:pict>
    </w:r>
    <w:r>
      <w:pict w14:anchorId="213EA2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4pt;margin-top:769.25pt;width:341.95pt;height:20.8pt;z-index:-16001536;mso-position-horizontal-relative:page;mso-position-vertical-relative:page" filled="f" stroked="f">
          <v:textbox inset="0,0,0,0">
            <w:txbxContent>
              <w:p w14:paraId="2E6B999E" w14:textId="77777777" w:rsidR="00723AEB" w:rsidRDefault="00650444">
                <w:pPr>
                  <w:spacing w:before="19" w:line="187" w:lineRule="exact"/>
                  <w:ind w:left="12" w:right="11"/>
                  <w:jc w:val="center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pacing w:val="-2"/>
                    <w:w w:val="120"/>
                    <w:sz w:val="16"/>
                  </w:rPr>
                  <w:t>Av.</w:t>
                </w:r>
                <w:r>
                  <w:rPr>
                    <w:rFonts w:ascii="Cambria" w:hAnsi="Cambria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2"/>
                    <w:w w:val="120"/>
                    <w:sz w:val="16"/>
                  </w:rPr>
                  <w:t>Anchieta,</w:t>
                </w:r>
                <w:r>
                  <w:rPr>
                    <w:rFonts w:ascii="Cambria" w:hAnsi="Cambria"/>
                    <w:spacing w:val="1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20"/>
                    <w:sz w:val="16"/>
                  </w:rPr>
                  <w:t>838/CEP:</w:t>
                </w:r>
                <w:r>
                  <w:rPr>
                    <w:rFonts w:ascii="Cambria" w:hAnsi="Cambria"/>
                    <w:spacing w:val="1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20"/>
                    <w:sz w:val="16"/>
                  </w:rPr>
                  <w:t>89.970.000</w:t>
                </w:r>
                <w:r>
                  <w:rPr>
                    <w:rFonts w:ascii="Cambria" w:hAnsi="Cambria"/>
                    <w:spacing w:val="4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20"/>
                    <w:sz w:val="16"/>
                  </w:rPr>
                  <w:t>---</w:t>
                </w:r>
                <w:r>
                  <w:rPr>
                    <w:rFonts w:ascii="Cambria" w:hAnsi="Cambria"/>
                    <w:spacing w:val="3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20"/>
                    <w:sz w:val="16"/>
                  </w:rPr>
                  <w:t>Anchieta</w:t>
                </w:r>
                <w:r>
                  <w:rPr>
                    <w:rFonts w:ascii="Cambria" w:hAnsi="Cambria"/>
                    <w:spacing w:val="1"/>
                    <w:w w:val="1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  <w:w w:val="120"/>
                    <w:sz w:val="16"/>
                  </w:rPr>
                  <w:t>–</w:t>
                </w:r>
                <w:r>
                  <w:rPr>
                    <w:rFonts w:ascii="Trebuchet MS" w:hAnsi="Trebuchet MS"/>
                    <w:spacing w:val="-13"/>
                    <w:w w:val="1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120"/>
                    <w:sz w:val="16"/>
                  </w:rPr>
                  <w:t>SC</w:t>
                </w:r>
              </w:p>
              <w:p w14:paraId="70F1206E" w14:textId="77777777" w:rsidR="00723AEB" w:rsidRDefault="00650444">
                <w:pPr>
                  <w:ind w:left="12" w:right="12"/>
                  <w:jc w:val="center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w w:val="115"/>
                    <w:sz w:val="16"/>
                  </w:rPr>
                  <w:t>e-mail:</w:t>
                </w:r>
                <w:r>
                  <w:rPr>
                    <w:rFonts w:ascii="Cambria" w:hAnsi="Cambria"/>
                    <w:spacing w:val="-4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mbria" w:hAnsi="Cambria"/>
                      <w:color w:val="0000FF"/>
                      <w:w w:val="115"/>
                      <w:sz w:val="16"/>
                      <w:u w:val="single" w:color="0000FF"/>
                    </w:rPr>
                    <w:t>administracao@anchieta.sc.gov.br</w:t>
                  </w:r>
                  <w:r>
                    <w:rPr>
                      <w:rFonts w:ascii="Cambria" w:hAnsi="Cambria"/>
                      <w:color w:val="0000FF"/>
                      <w:spacing w:val="-3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w w:val="115"/>
                    <w:sz w:val="16"/>
                  </w:rPr>
                  <w:t>/</w:t>
                </w:r>
                <w:r>
                  <w:rPr>
                    <w:rFonts w:ascii="Cambria" w:hAnsi="Cambria"/>
                    <w:spacing w:val="-4"/>
                    <w:w w:val="11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w w:val="115"/>
                    <w:sz w:val="16"/>
                  </w:rPr>
                  <w:t>Página</w:t>
                </w:r>
                <w:r>
                  <w:rPr>
                    <w:rFonts w:ascii="Cambria" w:hAnsi="Cambria"/>
                    <w:spacing w:val="-4"/>
                    <w:w w:val="11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w w:val="115"/>
                    <w:sz w:val="16"/>
                  </w:rPr>
                  <w:t>eletrônica:</w:t>
                </w:r>
                <w:r>
                  <w:rPr>
                    <w:rFonts w:ascii="Cambria" w:hAnsi="Cambria"/>
                    <w:spacing w:val="-6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mbria" w:hAnsi="Cambria"/>
                      <w:w w:val="115"/>
                      <w:sz w:val="16"/>
                    </w:rPr>
                    <w:t>www.anchieta.sc.gov.br.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FA92" w14:textId="77777777" w:rsidR="005959C5" w:rsidRDefault="005959C5">
      <w:r>
        <w:separator/>
      </w:r>
    </w:p>
  </w:footnote>
  <w:footnote w:type="continuationSeparator" w:id="0">
    <w:p w14:paraId="0CFAAEDF" w14:textId="77777777" w:rsidR="005959C5" w:rsidRDefault="0059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DD0" w14:textId="5A3E133E" w:rsidR="00723AEB" w:rsidRDefault="005959C5">
    <w:pPr>
      <w:pStyle w:val="Corpodetexto"/>
      <w:spacing w:line="14" w:lineRule="auto"/>
      <w:rPr>
        <w:sz w:val="20"/>
      </w:rPr>
    </w:pPr>
    <w:r>
      <w:pict w14:anchorId="560846EA">
        <v:shape id="_x0000_s2052" style="position:absolute;margin-left:147.15pt;margin-top:80.7pt;width:390pt;height:6pt;z-index:-16003072;mso-position-horizontal-relative:page;mso-position-vertical-relative:page" coordorigin="2880,1101" coordsize="7800,120" o:spt="100" adj="0,,0" path="m10620,1101r-23,5l10578,1119r-13,19l10560,1161r5,23l10578,1203r19,13l10620,1221r23,-5l10662,1203r9,-12l10620,1191r,-20l10678,1171r2,-10l10678,1151r-58,l10620,1131r51,l10662,1119r-19,-13l10620,1101xm10562,1171r-7682,l2880,1191r7689,l10565,1184r-3,-13xm10678,1171r-58,l10620,1191r51,l10675,1184r3,-13xm10569,1131r-7689,l2880,1151r7682,l10565,1138r4,-7xm10671,1131r-51,l10620,1151r58,l10675,1138r-4,-7xe" fillcolor="black" stroked="f">
          <v:stroke joinstyle="round"/>
          <v:formulas/>
          <v:path arrowok="t" o:connecttype="segments"/>
          <w10:wrap anchorx="page" anchory="page"/>
        </v:shape>
      </w:pict>
    </w:r>
    <w:r w:rsidR="00650444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83E6D82" wp14:editId="4DFBF58F">
          <wp:simplePos x="0" y="0"/>
          <wp:positionH relativeFrom="page">
            <wp:posOffset>675005</wp:posOffset>
          </wp:positionH>
          <wp:positionV relativeFrom="page">
            <wp:posOffset>161924</wp:posOffset>
          </wp:positionV>
          <wp:extent cx="1072514" cy="97409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514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95624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2pt;margin-top:34.4pt;width:186.6pt;height:40.85pt;z-index:-16002560;mso-position-horizontal-relative:page;mso-position-vertical-relative:page" filled="f" stroked="f">
          <v:textbox inset="0,0,0,0">
            <w:txbxContent>
              <w:p w14:paraId="0296EB52" w14:textId="77777777" w:rsidR="00723AEB" w:rsidRDefault="00650444">
                <w:pPr>
                  <w:spacing w:before="18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w w:val="115"/>
                    <w:sz w:val="28"/>
                  </w:rPr>
                  <w:t>Estado</w:t>
                </w:r>
                <w:r>
                  <w:rPr>
                    <w:rFonts w:ascii="Cambria"/>
                    <w:b/>
                    <w:spacing w:val="7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w w:val="115"/>
                    <w:sz w:val="28"/>
                  </w:rPr>
                  <w:t>de</w:t>
                </w:r>
                <w:r>
                  <w:rPr>
                    <w:rFonts w:ascii="Cambria"/>
                    <w:b/>
                    <w:spacing w:val="9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w w:val="115"/>
                    <w:sz w:val="28"/>
                  </w:rPr>
                  <w:t>Santa</w:t>
                </w:r>
                <w:r>
                  <w:rPr>
                    <w:rFonts w:ascii="Cambria"/>
                    <w:b/>
                    <w:spacing w:val="7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w w:val="115"/>
                    <w:sz w:val="28"/>
                  </w:rPr>
                  <w:t>Catarina</w:t>
                </w:r>
              </w:p>
              <w:p w14:paraId="72CE4A34" w14:textId="77777777" w:rsidR="00723AEB" w:rsidRDefault="00650444">
                <w:pPr>
                  <w:spacing w:before="166"/>
                  <w:ind w:left="20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0"/>
                    <w:sz w:val="24"/>
                  </w:rPr>
                  <w:t>Município</w:t>
                </w:r>
                <w:r>
                  <w:rPr>
                    <w:rFonts w:ascii="Cambria" w:hAnsi="Cambria"/>
                    <w:b/>
                    <w:spacing w:val="38"/>
                    <w:w w:val="110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38"/>
                    <w:w w:val="110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Anchieta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53E"/>
    <w:multiLevelType w:val="hybridMultilevel"/>
    <w:tmpl w:val="F306E4F0"/>
    <w:lvl w:ilvl="0" w:tplc="85069FA8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C8DF22">
      <w:numFmt w:val="bullet"/>
      <w:lvlText w:val="•"/>
      <w:lvlJc w:val="left"/>
      <w:pPr>
        <w:ind w:left="1818" w:hanging="348"/>
      </w:pPr>
      <w:rPr>
        <w:rFonts w:hint="default"/>
        <w:lang w:val="pt-PT" w:eastAsia="en-US" w:bidi="ar-SA"/>
      </w:rPr>
    </w:lvl>
    <w:lvl w:ilvl="2" w:tplc="D64A7834">
      <w:numFmt w:val="bullet"/>
      <w:lvlText w:val="•"/>
      <w:lvlJc w:val="left"/>
      <w:pPr>
        <w:ind w:left="2697" w:hanging="348"/>
      </w:pPr>
      <w:rPr>
        <w:rFonts w:hint="default"/>
        <w:lang w:val="pt-PT" w:eastAsia="en-US" w:bidi="ar-SA"/>
      </w:rPr>
    </w:lvl>
    <w:lvl w:ilvl="3" w:tplc="06E4A04C">
      <w:numFmt w:val="bullet"/>
      <w:lvlText w:val="•"/>
      <w:lvlJc w:val="left"/>
      <w:pPr>
        <w:ind w:left="3575" w:hanging="348"/>
      </w:pPr>
      <w:rPr>
        <w:rFonts w:hint="default"/>
        <w:lang w:val="pt-PT" w:eastAsia="en-US" w:bidi="ar-SA"/>
      </w:rPr>
    </w:lvl>
    <w:lvl w:ilvl="4" w:tplc="EB44249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D72EBF7A">
      <w:numFmt w:val="bullet"/>
      <w:lvlText w:val="•"/>
      <w:lvlJc w:val="left"/>
      <w:pPr>
        <w:ind w:left="5333" w:hanging="348"/>
      </w:pPr>
      <w:rPr>
        <w:rFonts w:hint="default"/>
        <w:lang w:val="pt-PT" w:eastAsia="en-US" w:bidi="ar-SA"/>
      </w:rPr>
    </w:lvl>
    <w:lvl w:ilvl="6" w:tplc="246803CC">
      <w:numFmt w:val="bullet"/>
      <w:lvlText w:val="•"/>
      <w:lvlJc w:val="left"/>
      <w:pPr>
        <w:ind w:left="6211" w:hanging="348"/>
      </w:pPr>
      <w:rPr>
        <w:rFonts w:hint="default"/>
        <w:lang w:val="pt-PT" w:eastAsia="en-US" w:bidi="ar-SA"/>
      </w:rPr>
    </w:lvl>
    <w:lvl w:ilvl="7" w:tplc="E87EDCCE">
      <w:numFmt w:val="bullet"/>
      <w:lvlText w:val="•"/>
      <w:lvlJc w:val="left"/>
      <w:pPr>
        <w:ind w:left="7090" w:hanging="348"/>
      </w:pPr>
      <w:rPr>
        <w:rFonts w:hint="default"/>
        <w:lang w:val="pt-PT" w:eastAsia="en-US" w:bidi="ar-SA"/>
      </w:rPr>
    </w:lvl>
    <w:lvl w:ilvl="8" w:tplc="530683BE">
      <w:numFmt w:val="bullet"/>
      <w:lvlText w:val="•"/>
      <w:lvlJc w:val="left"/>
      <w:pPr>
        <w:ind w:left="796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8806DC3"/>
    <w:multiLevelType w:val="multilevel"/>
    <w:tmpl w:val="752E081C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5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8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4A561588"/>
    <w:multiLevelType w:val="multilevel"/>
    <w:tmpl w:val="81482AFE"/>
    <w:lvl w:ilvl="0">
      <w:start w:val="7"/>
      <w:numFmt w:val="decimal"/>
      <w:lvlText w:val="%1"/>
      <w:lvlJc w:val="left"/>
      <w:pPr>
        <w:ind w:left="220" w:hanging="4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4E6A78F5"/>
    <w:multiLevelType w:val="hybridMultilevel"/>
    <w:tmpl w:val="1DB2944A"/>
    <w:lvl w:ilvl="0" w:tplc="7E66B19C">
      <w:start w:val="1"/>
      <w:numFmt w:val="lowerLetter"/>
      <w:lvlText w:val="%1)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26A5CC8">
      <w:numFmt w:val="bullet"/>
      <w:lvlText w:val="•"/>
      <w:lvlJc w:val="left"/>
      <w:pPr>
        <w:ind w:left="1800" w:hanging="348"/>
      </w:pPr>
      <w:rPr>
        <w:rFonts w:hint="default"/>
        <w:lang w:val="pt-PT" w:eastAsia="en-US" w:bidi="ar-SA"/>
      </w:rPr>
    </w:lvl>
    <w:lvl w:ilvl="2" w:tplc="C9B4A448">
      <w:numFmt w:val="bullet"/>
      <w:lvlText w:val="•"/>
      <w:lvlJc w:val="left"/>
      <w:pPr>
        <w:ind w:left="2681" w:hanging="348"/>
      </w:pPr>
      <w:rPr>
        <w:rFonts w:hint="default"/>
        <w:lang w:val="pt-PT" w:eastAsia="en-US" w:bidi="ar-SA"/>
      </w:rPr>
    </w:lvl>
    <w:lvl w:ilvl="3" w:tplc="CB46DAB8">
      <w:numFmt w:val="bullet"/>
      <w:lvlText w:val="•"/>
      <w:lvlJc w:val="left"/>
      <w:pPr>
        <w:ind w:left="3561" w:hanging="348"/>
      </w:pPr>
      <w:rPr>
        <w:rFonts w:hint="default"/>
        <w:lang w:val="pt-PT" w:eastAsia="en-US" w:bidi="ar-SA"/>
      </w:rPr>
    </w:lvl>
    <w:lvl w:ilvl="4" w:tplc="7C36997E">
      <w:numFmt w:val="bullet"/>
      <w:lvlText w:val="•"/>
      <w:lvlJc w:val="left"/>
      <w:pPr>
        <w:ind w:left="4442" w:hanging="348"/>
      </w:pPr>
      <w:rPr>
        <w:rFonts w:hint="default"/>
        <w:lang w:val="pt-PT" w:eastAsia="en-US" w:bidi="ar-SA"/>
      </w:rPr>
    </w:lvl>
    <w:lvl w:ilvl="5" w:tplc="1ED2A78E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BB47F98">
      <w:numFmt w:val="bullet"/>
      <w:lvlText w:val="•"/>
      <w:lvlJc w:val="left"/>
      <w:pPr>
        <w:ind w:left="6203" w:hanging="348"/>
      </w:pPr>
      <w:rPr>
        <w:rFonts w:hint="default"/>
        <w:lang w:val="pt-PT" w:eastAsia="en-US" w:bidi="ar-SA"/>
      </w:rPr>
    </w:lvl>
    <w:lvl w:ilvl="7" w:tplc="820C71D0">
      <w:numFmt w:val="bullet"/>
      <w:lvlText w:val="•"/>
      <w:lvlJc w:val="left"/>
      <w:pPr>
        <w:ind w:left="7084" w:hanging="348"/>
      </w:pPr>
      <w:rPr>
        <w:rFonts w:hint="default"/>
        <w:lang w:val="pt-PT" w:eastAsia="en-US" w:bidi="ar-SA"/>
      </w:rPr>
    </w:lvl>
    <w:lvl w:ilvl="8" w:tplc="99CA88FA">
      <w:numFmt w:val="bullet"/>
      <w:lvlText w:val="•"/>
      <w:lvlJc w:val="left"/>
      <w:pPr>
        <w:ind w:left="7965" w:hanging="34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AEB"/>
    <w:rsid w:val="000B7953"/>
    <w:rsid w:val="000F1340"/>
    <w:rsid w:val="001224FC"/>
    <w:rsid w:val="00176691"/>
    <w:rsid w:val="00184A3F"/>
    <w:rsid w:val="002755E3"/>
    <w:rsid w:val="00285720"/>
    <w:rsid w:val="002C6BFB"/>
    <w:rsid w:val="004F2AAA"/>
    <w:rsid w:val="005515EA"/>
    <w:rsid w:val="00562AAD"/>
    <w:rsid w:val="005959C5"/>
    <w:rsid w:val="005E6971"/>
    <w:rsid w:val="00624C5C"/>
    <w:rsid w:val="00650444"/>
    <w:rsid w:val="00723AEB"/>
    <w:rsid w:val="0079372B"/>
    <w:rsid w:val="00954DCD"/>
    <w:rsid w:val="00A577E6"/>
    <w:rsid w:val="00A64D21"/>
    <w:rsid w:val="00AE22AE"/>
    <w:rsid w:val="00BE3E81"/>
    <w:rsid w:val="00C43C4A"/>
    <w:rsid w:val="00C47778"/>
    <w:rsid w:val="00C81D63"/>
    <w:rsid w:val="00CC3577"/>
    <w:rsid w:val="00CD19FB"/>
    <w:rsid w:val="00DF239D"/>
    <w:rsid w:val="00EC01C5"/>
    <w:rsid w:val="00F47169"/>
    <w:rsid w:val="00F675F4"/>
    <w:rsid w:val="00F67703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67B7D1"/>
  <w15:docId w15:val="{8720E442-CAA1-442F-AFCC-AF92073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187" w:lineRule="exact"/>
      <w:ind w:left="18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4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580"/>
      <w:jc w:val="both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0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0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/" TargetMode="External"/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User</dc:creator>
  <cp:lastModifiedBy>Prefeitura Anchieta</cp:lastModifiedBy>
  <cp:revision>19</cp:revision>
  <cp:lastPrinted>2022-02-17T11:32:00Z</cp:lastPrinted>
  <dcterms:created xsi:type="dcterms:W3CDTF">2022-02-08T18:42:00Z</dcterms:created>
  <dcterms:modified xsi:type="dcterms:W3CDTF">2022-03-24T18:35:00Z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