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DAEF" w14:textId="77777777" w:rsidR="004D247B" w:rsidRDefault="00000000" w:rsidP="005853D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ANEXO III</w:t>
      </w:r>
    </w:p>
    <w:p w14:paraId="5BABC6DC" w14:textId="77777777" w:rsidR="004D247B" w:rsidRDefault="00000000" w:rsidP="005853DA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CRITÉRIOS UTILIZADOS NA AVALIAÇÃO DE MÉRITO CULTURAL</w:t>
      </w:r>
    </w:p>
    <w:p w14:paraId="67F8BD10" w14:textId="77777777" w:rsidR="004D247B" w:rsidRDefault="00000000" w:rsidP="0058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comiss</w:t>
      </w:r>
      <w:r>
        <w:rPr>
          <w:rFonts w:ascii="Times New Roman" w:eastAsia="Times New Roman" w:hAnsi="Times New Roman" w:cs="Times New Roman"/>
        </w:rPr>
        <w:t>ão</w:t>
      </w:r>
      <w:r>
        <w:rPr>
          <w:rFonts w:ascii="Times New Roman" w:eastAsia="Times New Roman" w:hAnsi="Times New Roman" w:cs="Times New Roman"/>
          <w:color w:val="000000"/>
        </w:rPr>
        <w:t xml:space="preserve"> de seleção atribuír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nota de 0 a 10 pontos a cada um dos critérios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avaliação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cada projeto, conforme tabela a seguir: </w:t>
      </w:r>
    </w:p>
    <w:tbl>
      <w:tblPr>
        <w:tblStyle w:val="a"/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654"/>
        <w:gridCol w:w="1276"/>
      </w:tblGrid>
      <w:tr w:rsidR="004D247B" w14:paraId="00BEA837" w14:textId="77777777" w:rsidTr="0095516F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A092C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CRITÉRIOS OBRIGATÓRIOS</w:t>
            </w:r>
          </w:p>
        </w:tc>
      </w:tr>
      <w:tr w:rsidR="004D247B" w14:paraId="78ABA530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078B" w14:textId="77777777" w:rsidR="004D247B" w:rsidRDefault="00000000" w:rsidP="009551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Critério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636DD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Critério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99AE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3193C55C" w14:textId="77777777" w:rsidTr="0060053F">
        <w:trPr>
          <w:trHeight w:val="112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1B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440E1" w14:textId="76D778B9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Qualidade do Projeto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objeto, objetivos, justificativa e metas do projeto - </w:t>
            </w:r>
            <w:r>
              <w:rPr>
                <w:rFonts w:ascii="Times New Roman" w:eastAsia="Times New Roman" w:hAnsi="Times New Roman" w:cs="Times New Roman"/>
              </w:rPr>
              <w:t xml:space="preserve">considerar, para fins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valoração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se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conteúdo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projeto apresenta, como um todo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observando o objeto, a justificativa e as metas, sendo </w:t>
            </w:r>
            <w:r w:rsidR="0060053F">
              <w:rPr>
                <w:rFonts w:ascii="Times New Roman" w:eastAsia="Times New Roman" w:hAnsi="Times New Roman" w:cs="Times New Roman"/>
              </w:rPr>
              <w:t>possível</w:t>
            </w:r>
            <w:r>
              <w:rPr>
                <w:rFonts w:ascii="Times New Roman" w:eastAsia="Times New Roman" w:hAnsi="Times New Roman" w:cs="Times New Roman"/>
              </w:rPr>
              <w:t xml:space="preserve"> visualizar de forma clara os resultados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obtidos.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BCE7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38C0902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4E664B3F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2FB5065C" w14:textId="1985329B" w:rsidR="00FA3F5B" w:rsidRDefault="00FA3F5B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456197D0" w14:textId="77777777" w:rsidR="004D247B" w:rsidRDefault="00000000" w:rsidP="0095516F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  <w:p w14:paraId="4C09DDEE" w14:textId="77777777" w:rsidR="004D247B" w:rsidRDefault="00000000" w:rsidP="0095516F">
            <w:pPr>
              <w:spacing w:after="0" w:line="240" w:lineRule="auto"/>
              <w:ind w:left="-8220" w:right="7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6D889326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7225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BEEB" w14:textId="65A8D4EC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Relevância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ação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proposta para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cenário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cultural do Município de </w:t>
            </w:r>
            <w:r w:rsidR="0060053F">
              <w:rPr>
                <w:rFonts w:ascii="Times New Roman" w:eastAsia="Times New Roman" w:hAnsi="Times New Roman" w:cs="Times New Roman"/>
                <w:b/>
              </w:rPr>
              <w:t>Anchieta,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análise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deverá considerar, para fins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valoração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contribui para o enriquecimento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valorização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cultura de Anchieta. </w:t>
            </w:r>
          </w:p>
          <w:p w14:paraId="3B52309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E48EE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5AE08BDB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73622FA4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18CA93AD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6E6D2DF2" w14:textId="6927ADC9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1B0C3F63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20AEC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CBCA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Aspectos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integração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comunitária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ação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proposta pelo projeto - </w:t>
            </w:r>
            <w:r>
              <w:rPr>
                <w:rFonts w:ascii="Times New Roman" w:eastAsia="Times New Roman" w:hAnsi="Times New Roman" w:cs="Times New Roman"/>
              </w:rPr>
              <w:t xml:space="preserve">considera-se, para fins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valoração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se o projeto apresenta aspectos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comunitária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ao impacto social para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inclusão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pessoas com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deficiência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idosos e demais grupos em situação de histórica vulnerabilidade econômica/social.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E45F6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0F5EA24C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3C84EC5D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526C92D0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0C0E48D1" w14:textId="4E796441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6524CD66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7B0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8381" w14:textId="54261EF3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da planilha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orçamentária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 do cronograma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execução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às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metas, resultados e desdobramentos do projeto proposto - </w:t>
            </w:r>
            <w:r>
              <w:rPr>
                <w:rFonts w:ascii="Times New Roman" w:eastAsia="Times New Roman" w:hAnsi="Times New Roman" w:cs="Times New Roman"/>
              </w:rPr>
              <w:t xml:space="preserve">avaliar e valorar a viabilidade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técnica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projeto sob o ponto de vista dos gastos previstos na planilha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orçamentária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sua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execução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adequação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ao objeto, metas e objetivos previstos</w:t>
            </w:r>
            <w:r w:rsidR="0060053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conformidade dos valores e quantidades dos itens relacionados na planilha </w:t>
            </w:r>
            <w:r w:rsidR="0060053F">
              <w:rPr>
                <w:rFonts w:ascii="Times New Roman" w:eastAsia="Times New Roman" w:hAnsi="Times New Roman" w:cs="Times New Roman"/>
              </w:rPr>
              <w:t>orçamentária</w:t>
            </w:r>
            <w:r>
              <w:rPr>
                <w:rFonts w:ascii="Times New Roman" w:eastAsia="Times New Roman" w:hAnsi="Times New Roman" w:cs="Times New Roman"/>
              </w:rPr>
              <w:t xml:space="preserve"> do projeto.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7FB6A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2744D745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170329AB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6F62300D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24DA6600" w14:textId="77777777" w:rsidR="00FA3F5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  <w:p w14:paraId="42DE4C60" w14:textId="02B4EC7A" w:rsidR="004D247B" w:rsidRDefault="004D247B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247B" w14:paraId="69176E07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8A9AE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25A1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do Plano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Divulgação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ao Cronograma, Objetivos e Metas do projeto proposto - 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análise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deverá avaliar e valorar a viabilidade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técnica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comunicacional com 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público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alvo do projeto, mediante 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estratégias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mídias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materiais apresentados, bem como a capacidade de executá-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7CA77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196F277A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584A2A8B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304EEB51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4E568ACB" w14:textId="2CFB07B9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3A170E19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EC0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0323E" w14:textId="54DA4F01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Compatibilidade da ficha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técnica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com as atividades desenvolvidas - </w:t>
            </w:r>
            <w:r>
              <w:rPr>
                <w:rFonts w:ascii="Times New Roman" w:eastAsia="Times New Roman" w:hAnsi="Times New Roman" w:cs="Times New Roman"/>
              </w:rPr>
              <w:t xml:space="preserve">considerar a carreira dos profissionais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compõem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 corpo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técnico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 artístico, verificando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coerência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às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atribuições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que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executadas por eles no projeto (para esta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serão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considerados os </w:t>
            </w:r>
            <w:r w:rsidR="0060053F">
              <w:rPr>
                <w:rFonts w:ascii="Times New Roman" w:eastAsia="Times New Roman" w:hAnsi="Times New Roman" w:cs="Times New Roman"/>
              </w:rPr>
              <w:t>currículos</w:t>
            </w:r>
            <w:r>
              <w:rPr>
                <w:rFonts w:ascii="Times New Roman" w:eastAsia="Times New Roman" w:hAnsi="Times New Roman" w:cs="Times New Roman"/>
              </w:rPr>
              <w:t xml:space="preserve"> dos membros da ficha </w:t>
            </w:r>
            <w:r w:rsidR="0060053F">
              <w:rPr>
                <w:rFonts w:ascii="Times New Roman" w:eastAsia="Times New Roman" w:hAnsi="Times New Roman" w:cs="Times New Roman"/>
              </w:rPr>
              <w:t>técnica</w:t>
            </w:r>
            <w:r>
              <w:rPr>
                <w:rFonts w:ascii="Times New Roman" w:eastAsia="Times New Roman" w:hAnsi="Times New Roman" w:cs="Times New Roman"/>
              </w:rPr>
              <w:t>).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41FB2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5D20C12F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4CA019E4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350E164C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252C932E" w14:textId="020E560F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38E8EE7A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4AC60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5A9CD" w14:textId="1D6856F3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Trajetória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artística e cultural do proponente - 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́ considerado para fins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análise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carreira do proponente, com base no </w:t>
            </w:r>
            <w:r w:rsidR="0060053F">
              <w:rPr>
                <w:rFonts w:ascii="Times New Roman" w:eastAsia="Times New Roman" w:hAnsi="Times New Roman" w:cs="Times New Roman"/>
              </w:rPr>
              <w:t>currículo</w:t>
            </w:r>
            <w:r>
              <w:rPr>
                <w:rFonts w:ascii="Times New Roman" w:eastAsia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comprovações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enviadas juntamente com a proposta.</w:t>
            </w:r>
          </w:p>
          <w:p w14:paraId="14E00FE4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3AD0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05C534B4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7983A099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49B50B29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5B14680F" w14:textId="02804A85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7C5760F0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8EC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DEB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Contrapartida - </w:t>
            </w:r>
            <w:r>
              <w:rPr>
                <w:rFonts w:ascii="Times New Roman" w:eastAsia="Times New Roman" w:hAnsi="Times New Roman" w:cs="Times New Roman"/>
              </w:rPr>
              <w:t>Será avaliado o interesse público da execução da contrapartida proposta pelo agente cultural.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7916F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3352FCE2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11BC455E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7EBDE3C3" w14:textId="77777777" w:rsidR="00FA3F5B" w:rsidRDefault="00FA3F5B" w:rsidP="00FA3F5B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)04</w:t>
            </w:r>
          </w:p>
          <w:p w14:paraId="135343A9" w14:textId="4E3BCB29" w:rsidR="004D247B" w:rsidRDefault="00FA3F5B" w:rsidP="00FA3F5B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:rsidRPr="0095516F" w14:paraId="5F410123" w14:textId="77777777" w:rsidTr="0060053F">
        <w:trPr>
          <w:trHeight w:val="441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EE06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TOTAL: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2D98F" w14:textId="4BA72F6B" w:rsidR="004D247B" w:rsidRPr="0095516F" w:rsidRDefault="00000000" w:rsidP="0095516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16F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5853DA">
              <w:rPr>
                <w:rFonts w:ascii="Times New Roman" w:eastAsia="Times New Roman" w:hAnsi="Times New Roman" w:cs="Times New Roman"/>
                <w:b/>
                <w:bCs/>
              </w:rPr>
              <w:t xml:space="preserve"> pontos</w:t>
            </w:r>
          </w:p>
        </w:tc>
      </w:tr>
    </w:tbl>
    <w:p w14:paraId="5BD592C6" w14:textId="77777777" w:rsidR="004D247B" w:rsidRDefault="004D247B" w:rsidP="0095516F">
      <w:pPr>
        <w:spacing w:before="120" w:after="120" w:line="240" w:lineRule="auto"/>
        <w:ind w:left="-850" w:right="-12"/>
        <w:jc w:val="both"/>
        <w:rPr>
          <w:rFonts w:ascii="Times New Roman" w:eastAsia="Times New Roman" w:hAnsi="Times New Roman" w:cs="Times New Roman"/>
        </w:rPr>
      </w:pPr>
    </w:p>
    <w:p w14:paraId="2B6CA7D3" w14:textId="77777777" w:rsidR="004D247B" w:rsidRDefault="00000000" w:rsidP="0095516F">
      <w:pPr>
        <w:spacing w:before="120" w:after="12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Além da pontuação acima, o proponente pode receber bônus de pontuação, ou seja, uma pontuação extra, conforme critérios abaixo especificados: </w:t>
      </w:r>
    </w:p>
    <w:tbl>
      <w:tblPr>
        <w:tblStyle w:val="a0"/>
        <w:tblW w:w="1073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6923"/>
        <w:gridCol w:w="2113"/>
      </w:tblGrid>
      <w:tr w:rsidR="004D247B" w14:paraId="777BA673" w14:textId="77777777" w:rsidTr="0060053F">
        <w:trPr>
          <w:trHeight w:val="194"/>
        </w:trPr>
        <w:tc>
          <w:tcPr>
            <w:tcW w:w="10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00BB" w14:textId="77777777" w:rsidR="004D247B" w:rsidRDefault="00000000" w:rsidP="005853DA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BÔNUS PARA PROPONENTES PESSOAS FÍSICAS</w:t>
            </w:r>
          </w:p>
        </w:tc>
      </w:tr>
      <w:tr w:rsidR="004D247B" w14:paraId="5F0C107F" w14:textId="77777777" w:rsidTr="0060053F">
        <w:trPr>
          <w:trHeight w:val="3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8389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Ponto Extra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15FB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17A6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64BAEA19" w14:textId="77777777" w:rsidTr="005853DA">
        <w:trPr>
          <w:trHeight w:val="1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C621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CD5D" w14:textId="1AC823DB" w:rsidR="0060053F" w:rsidRPr="0060053F" w:rsidRDefault="00000000" w:rsidP="0060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Proponentes do gênero feminino</w:t>
            </w:r>
            <w:r w:rsidR="0060053F">
              <w:rPr>
                <w:rFonts w:ascii="Times New Roman" w:eastAsia="Times New Roman" w:hAnsi="Times New Roman" w:cs="Times New Roman"/>
              </w:rPr>
              <w:t xml:space="preserve">, </w:t>
            </w:r>
            <w:r w:rsidR="0060053F" w:rsidRPr="0060053F">
              <w:rPr>
                <w:rFonts w:ascii="Times New Roman" w:eastAsia="Times New Roman" w:hAnsi="Times New Roman" w:cs="Times New Roman"/>
              </w:rPr>
              <w:t>Proponentes negros e indígenas</w:t>
            </w:r>
            <w:r w:rsidR="0060053F">
              <w:rPr>
                <w:rFonts w:ascii="Times New Roman" w:eastAsia="Times New Roman" w:hAnsi="Times New Roman" w:cs="Times New Roman"/>
              </w:rPr>
              <w:t xml:space="preserve"> e/ou</w:t>
            </w:r>
          </w:p>
          <w:p w14:paraId="2C7AD2B4" w14:textId="5ECF56C7" w:rsidR="004D247B" w:rsidRDefault="0060053F" w:rsidP="0060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53F">
              <w:rPr>
                <w:rFonts w:ascii="Times New Roman" w:eastAsia="Times New Roman" w:hAnsi="Times New Roman" w:cs="Times New Roman"/>
              </w:rPr>
              <w:t>Proponentes com deficiência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2BE6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0DB081CF" w14:textId="77777777" w:rsidTr="005853DA">
        <w:trPr>
          <w:trHeight w:val="182"/>
        </w:trPr>
        <w:tc>
          <w:tcPr>
            <w:tcW w:w="8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F819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EXTRA TOTAL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9CFE" w14:textId="0B14499A" w:rsidR="004D247B" w:rsidRPr="005853DA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3DA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="005853DA" w:rsidRPr="005853DA">
              <w:rPr>
                <w:rFonts w:ascii="Times New Roman" w:eastAsia="Times New Roman" w:hAnsi="Times New Roman" w:cs="Times New Roman"/>
                <w:b/>
                <w:bCs/>
              </w:rPr>
              <w:t>pontos</w:t>
            </w:r>
          </w:p>
        </w:tc>
      </w:tr>
    </w:tbl>
    <w:p w14:paraId="4770AB41" w14:textId="77777777" w:rsidR="004D247B" w:rsidRDefault="004D24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774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7512"/>
        <w:gridCol w:w="1560"/>
      </w:tblGrid>
      <w:tr w:rsidR="004D247B" w14:paraId="2804EB38" w14:textId="77777777" w:rsidTr="005853DA">
        <w:trPr>
          <w:trHeight w:val="278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BA46" w14:textId="31B32732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PROPONENTE</w:t>
            </w:r>
            <w:r w:rsidR="006005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PESSOA JURÍDICA OU GRUPOS CULTURAIS SEM CNPJ</w:t>
            </w:r>
          </w:p>
        </w:tc>
      </w:tr>
      <w:tr w:rsidR="004D247B" w14:paraId="35A762C6" w14:textId="77777777" w:rsidTr="005853DA">
        <w:trPr>
          <w:trHeight w:val="40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8A60" w14:textId="77777777" w:rsidR="004D247B" w:rsidRDefault="00000000" w:rsidP="006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Ponto Extra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6634" w14:textId="77777777" w:rsidR="004D247B" w:rsidRDefault="00000000" w:rsidP="006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D738" w14:textId="77777777" w:rsidR="004D247B" w:rsidRDefault="00000000" w:rsidP="006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1D21E76F" w14:textId="77777777" w:rsidTr="0060053F">
        <w:trPr>
          <w:trHeight w:val="34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2131" w14:textId="13ED1116" w:rsidR="004D247B" w:rsidRPr="0060053F" w:rsidRDefault="0060053F" w:rsidP="006005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053F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95D9" w14:textId="5D8CD340" w:rsidR="0060053F" w:rsidRPr="0060053F" w:rsidRDefault="00000000" w:rsidP="0060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Pessoas jurídicas ou coletivos/grupos compostos majoritariamente por pessoas negras ou indígenas</w:t>
            </w:r>
            <w:r w:rsidR="0060053F">
              <w:rPr>
                <w:rFonts w:ascii="Times New Roman" w:eastAsia="Times New Roman" w:hAnsi="Times New Roman" w:cs="Times New Roman"/>
              </w:rPr>
              <w:t xml:space="preserve">/ </w:t>
            </w:r>
            <w:r w:rsidR="0060053F" w:rsidRPr="0060053F">
              <w:rPr>
                <w:rFonts w:ascii="Times New Roman" w:eastAsia="Times New Roman" w:hAnsi="Times New Roman" w:cs="Times New Roman"/>
              </w:rPr>
              <w:t>Pessoas jurídicas compostas majoritariamente por mulheres</w:t>
            </w:r>
            <w:r w:rsidR="0060053F">
              <w:rPr>
                <w:rFonts w:ascii="Times New Roman" w:eastAsia="Times New Roman" w:hAnsi="Times New Roman" w:cs="Times New Roman"/>
              </w:rPr>
              <w:t xml:space="preserve"> ou</w:t>
            </w:r>
          </w:p>
          <w:p w14:paraId="1B5737C9" w14:textId="70508AAF" w:rsidR="004D247B" w:rsidRDefault="0060053F" w:rsidP="00600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053F">
              <w:rPr>
                <w:rFonts w:ascii="Times New Roman" w:eastAsia="Times New Roman" w:hAnsi="Times New Roman" w:cs="Times New Roman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962C" w14:textId="77777777" w:rsidR="004D247B" w:rsidRDefault="00000000" w:rsidP="0060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1C876D88" w14:textId="77777777" w:rsidTr="005853DA">
        <w:trPr>
          <w:trHeight w:val="78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9BF9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EXTRA 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256" w14:textId="7E9132AF" w:rsidR="004D247B" w:rsidRPr="005853DA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3DA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  <w:r w:rsidR="005853DA" w:rsidRPr="005853DA">
              <w:rPr>
                <w:rFonts w:ascii="Times New Roman" w:eastAsia="Times New Roman" w:hAnsi="Times New Roman" w:cs="Times New Roman"/>
                <w:b/>
                <w:bCs/>
              </w:rPr>
              <w:t>pontos</w:t>
            </w:r>
          </w:p>
        </w:tc>
      </w:tr>
    </w:tbl>
    <w:p w14:paraId="18D810A6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pontuação final de cada candidatura será por média das notas atribuídas individualmente por cada membro.</w:t>
      </w:r>
    </w:p>
    <w:p w14:paraId="340371DE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critérios gerais são eliminatórios, de modo que, o agente cultural que receber pontuação 0 em algum dos critérios será desclassificado do Edital.</w:t>
      </w:r>
    </w:p>
    <w:p w14:paraId="03342905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0316505B" w14:textId="2B2B4C5C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 caso de empate, </w:t>
      </w:r>
      <w:r w:rsidR="0060053F">
        <w:rPr>
          <w:rFonts w:ascii="Times New Roman" w:eastAsia="Times New Roman" w:hAnsi="Times New Roman" w:cs="Times New Roman"/>
          <w:color w:val="000000"/>
        </w:rPr>
        <w:t>serão</w:t>
      </w:r>
      <w:r>
        <w:rPr>
          <w:rFonts w:ascii="Times New Roman" w:eastAsia="Times New Roman" w:hAnsi="Times New Roman" w:cs="Times New Roman"/>
          <w:color w:val="000000"/>
        </w:rPr>
        <w:t xml:space="preserve"> utilizados para fins de </w:t>
      </w:r>
      <w:r w:rsidR="0060053F">
        <w:rPr>
          <w:rFonts w:ascii="Times New Roman" w:eastAsia="Times New Roman" w:hAnsi="Times New Roman" w:cs="Times New Roman"/>
          <w:color w:val="000000"/>
        </w:rPr>
        <w:t>classificação</w:t>
      </w:r>
      <w:r>
        <w:rPr>
          <w:rFonts w:ascii="Times New Roman" w:eastAsia="Times New Roman" w:hAnsi="Times New Roman" w:cs="Times New Roman"/>
          <w:color w:val="000000"/>
        </w:rPr>
        <w:t xml:space="preserve"> dos projetos a maior nota nos critérios de acordo com a ordem abaixo definida: A, B, C, D, E, F, </w:t>
      </w:r>
      <w:r w:rsidR="0060053F">
        <w:rPr>
          <w:rFonts w:ascii="Times New Roman" w:eastAsia="Times New Roman" w:hAnsi="Times New Roman" w:cs="Times New Roman"/>
          <w:color w:val="000000"/>
        </w:rPr>
        <w:t>G, H</w:t>
      </w:r>
      <w:r>
        <w:rPr>
          <w:rFonts w:ascii="Times New Roman" w:eastAsia="Times New Roman" w:hAnsi="Times New Roman" w:cs="Times New Roman"/>
          <w:color w:val="000000"/>
        </w:rPr>
        <w:t xml:space="preserve"> respectivamente. </w:t>
      </w:r>
    </w:p>
    <w:p w14:paraId="0A1554A2" w14:textId="333D5440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Caso nenhum dos </w:t>
      </w:r>
      <w:r w:rsidR="0060053F">
        <w:rPr>
          <w:rFonts w:ascii="Times New Roman" w:eastAsia="Times New Roman" w:hAnsi="Times New Roman" w:cs="Times New Roman"/>
          <w:color w:val="000000"/>
        </w:rPr>
        <w:t>critérios</w:t>
      </w:r>
      <w:r>
        <w:rPr>
          <w:rFonts w:ascii="Times New Roman" w:eastAsia="Times New Roman" w:hAnsi="Times New Roman" w:cs="Times New Roman"/>
          <w:color w:val="000000"/>
        </w:rPr>
        <w:t xml:space="preserve"> acima elencados seja capaz de promover o desempate </w:t>
      </w:r>
      <w:r w:rsidR="0060053F">
        <w:rPr>
          <w:rFonts w:ascii="Times New Roman" w:eastAsia="Times New Roman" w:hAnsi="Times New Roman" w:cs="Times New Roman"/>
          <w:color w:val="000000"/>
        </w:rPr>
        <w:t>serão</w:t>
      </w:r>
      <w:r>
        <w:rPr>
          <w:rFonts w:ascii="Times New Roman" w:eastAsia="Times New Roman" w:hAnsi="Times New Roman" w:cs="Times New Roman"/>
          <w:color w:val="000000"/>
        </w:rPr>
        <w:t xml:space="preserve"> adotados </w:t>
      </w:r>
      <w:r w:rsidR="0060053F">
        <w:rPr>
          <w:rFonts w:ascii="Times New Roman" w:eastAsia="Times New Roman" w:hAnsi="Times New Roman" w:cs="Times New Roman"/>
          <w:color w:val="000000"/>
        </w:rPr>
        <w:t>critérios</w:t>
      </w:r>
      <w:r>
        <w:rPr>
          <w:rFonts w:ascii="Times New Roman" w:eastAsia="Times New Roman" w:hAnsi="Times New Roman" w:cs="Times New Roman"/>
          <w:color w:val="000000"/>
        </w:rPr>
        <w:t xml:space="preserve"> de desempate na ordem a seguir:</w:t>
      </w:r>
    </w:p>
    <w:p w14:paraId="6F5C7D59" w14:textId="77777777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Sorteio;</w:t>
      </w:r>
    </w:p>
    <w:p w14:paraId="4A41A1E2" w14:textId="61D0DAA5" w:rsidR="004D247B" w:rsidRDefault="005853DA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Serão considerados aptos os projetos que receberem nota final igual ou superior a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color w:val="000000"/>
        </w:rPr>
        <w:t>0 pontos.</w:t>
      </w:r>
    </w:p>
    <w:p w14:paraId="52EC27C1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Serão desclassificados os projetos que:</w:t>
      </w:r>
    </w:p>
    <w:p w14:paraId="48BDE9FC" w14:textId="3227D704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- </w:t>
      </w:r>
      <w:r w:rsidR="0060053F">
        <w:rPr>
          <w:rFonts w:ascii="Times New Roman" w:eastAsia="Times New Roman" w:hAnsi="Times New Roman" w:cs="Times New Roman"/>
          <w:color w:val="000000"/>
        </w:rPr>
        <w:t>Receberam</w:t>
      </w:r>
      <w:r>
        <w:rPr>
          <w:rFonts w:ascii="Times New Roman" w:eastAsia="Times New Roman" w:hAnsi="Times New Roman" w:cs="Times New Roman"/>
          <w:color w:val="000000"/>
        </w:rPr>
        <w:t xml:space="preserve"> nota 0 em qualquer dos critérios obrigatórios; </w:t>
      </w:r>
    </w:p>
    <w:p w14:paraId="38C63E57" w14:textId="77777777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- apresentem quaisquer formas de preconceito de origem, raça, etnia, gênero, cor, idade ou outras formas de discriminação serão desclassificadas, com fundamento no disposto no </w:t>
      </w:r>
      <w:hyperlink r:id="rId9" w:anchor="art3iv">
        <w:r>
          <w:rPr>
            <w:rFonts w:ascii="Times New Roman" w:eastAsia="Times New Roman" w:hAnsi="Times New Roman" w:cs="Times New Roman"/>
            <w:color w:val="000000"/>
          </w:rPr>
          <w:t>inciso IV do caput do art. 3º da Constituição,</w:t>
        </w:r>
      </w:hyperlink>
      <w:r>
        <w:rPr>
          <w:rFonts w:ascii="Times New Roman" w:eastAsia="Times New Roman" w:hAnsi="Times New Roman" w:cs="Times New Roman"/>
          <w:color w:val="000000"/>
        </w:rPr>
        <w:t> garantidos o contraditório e a ampla defesa.</w:t>
      </w:r>
    </w:p>
    <w:p w14:paraId="2852689F" w14:textId="77777777" w:rsidR="004D247B" w:rsidRDefault="00000000" w:rsidP="005853DA">
      <w:pPr>
        <w:numPr>
          <w:ilvl w:val="0"/>
          <w:numId w:val="2"/>
        </w:numPr>
        <w:spacing w:before="120" w:after="120" w:line="240" w:lineRule="auto"/>
        <w:ind w:left="851" w:right="135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falsidade de informações acarretará desclassificação, podendo ensejar, ainda, a aplicação de sanções administrativas ou criminais.</w:t>
      </w:r>
    </w:p>
    <w:sectPr w:rsidR="004D247B" w:rsidSect="0095516F">
      <w:headerReference w:type="default" r:id="rId10"/>
      <w:footerReference w:type="default" r:id="rId11"/>
      <w:pgSz w:w="11906" w:h="16838"/>
      <w:pgMar w:top="720" w:right="720" w:bottom="720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13FB2" w14:textId="77777777" w:rsidR="005D3D2D" w:rsidRDefault="005D3D2D">
      <w:pPr>
        <w:spacing w:after="0" w:line="240" w:lineRule="auto"/>
      </w:pPr>
      <w:r>
        <w:separator/>
      </w:r>
    </w:p>
  </w:endnote>
  <w:endnote w:type="continuationSeparator" w:id="0">
    <w:p w14:paraId="2B1B55C5" w14:textId="77777777" w:rsidR="005D3D2D" w:rsidRDefault="005D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77C2" w14:textId="77777777" w:rsidR="004D247B" w:rsidRDefault="00000000">
    <w:pPr>
      <w:ind w:left="-708"/>
      <w:jc w:val="center"/>
    </w:pPr>
    <w:r>
      <w:rPr>
        <w:noProof/>
      </w:rPr>
      <w:drawing>
        <wp:inline distT="114300" distB="114300" distL="114300" distR="114300" wp14:anchorId="32520D5F" wp14:editId="2CF8079B">
          <wp:extent cx="4749052" cy="681109"/>
          <wp:effectExtent l="0" t="0" r="0" b="5080"/>
          <wp:docPr id="1390473817" name="Imagem 1390473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4799918" cy="68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AFB3" w14:textId="77777777" w:rsidR="005D3D2D" w:rsidRDefault="005D3D2D">
      <w:pPr>
        <w:spacing w:after="0" w:line="240" w:lineRule="auto"/>
      </w:pPr>
      <w:r>
        <w:separator/>
      </w:r>
    </w:p>
  </w:footnote>
  <w:footnote w:type="continuationSeparator" w:id="0">
    <w:p w14:paraId="4F0D94BD" w14:textId="77777777" w:rsidR="005D3D2D" w:rsidRDefault="005D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492" w14:textId="3F2F99FE" w:rsidR="0095516F" w:rsidRDefault="0095516F" w:rsidP="0095516F">
    <w:pPr>
      <w:pStyle w:val="Cabealho"/>
      <w:ind w:left="142" w:hanging="567"/>
    </w:pPr>
    <w:r w:rsidRPr="0095516F">
      <w:rPr>
        <w:b/>
        <w:noProof/>
        <w:sz w:val="20"/>
      </w:rPr>
      <w:drawing>
        <wp:inline distT="0" distB="0" distL="0" distR="0" wp14:anchorId="203369D6" wp14:editId="37BCC647">
          <wp:extent cx="7198360" cy="926049"/>
          <wp:effectExtent l="0" t="0" r="2540" b="7620"/>
          <wp:docPr id="937280617" name="Imagem 937280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493" cy="92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8C"/>
    <w:multiLevelType w:val="multilevel"/>
    <w:tmpl w:val="B0E0F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967759"/>
    <w:multiLevelType w:val="multilevel"/>
    <w:tmpl w:val="CBCE5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03479462">
    <w:abstractNumId w:val="1"/>
  </w:num>
  <w:num w:numId="2" w16cid:durableId="131918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7B"/>
    <w:rsid w:val="00346BDC"/>
    <w:rsid w:val="004D247B"/>
    <w:rsid w:val="005853DA"/>
    <w:rsid w:val="005D3D2D"/>
    <w:rsid w:val="0060053F"/>
    <w:rsid w:val="0095516F"/>
    <w:rsid w:val="00F50960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1BB9"/>
  <w15:docId w15:val="{0CE34D4D-37EF-4DB8-B022-4C1F12B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16F"/>
  </w:style>
  <w:style w:type="paragraph" w:styleId="Rodap">
    <w:name w:val="footer"/>
    <w:basedOn w:val="Normal"/>
    <w:link w:val="RodapChar"/>
    <w:uiPriority w:val="99"/>
    <w:unhideWhenUsed/>
    <w:rsid w:val="0095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lanalto.gov.br/ccivil_03/Constituicao/Constituicao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V9Edy0B7BQiBNb9fE0Bxnw+lw==">CgMxLjA4AGolChRzdWdnZXN0LmFwZjVyNGN4NnF6MBINU2ltb25lIEdyYWN6a2olChRzdWdnZXN0LmFsZWR1bm0zMmFzZhINU2ltb25lIEdyYWN6a2olChRzdWdnZXN0LmVvbTRibXE4dGw0cxINU2ltb25lIEdyYWN6a2olChRzdWdnZXN0LnM4ZXA5cm5tMXFrZRINU2ltb25lIEdyYWN6a2olChRzdWdnZXN0LmN3ZmxsOHQxem42NRINU2ltb25lIEdyYWN6a3IhMXA4Z1V4MGxSSTR0cERVTGJMQUtBcVJfQkoxS0RHMk9n</go:docsCustomData>
</go:gDocsCustomXmlDataStorage>
</file>

<file path=customXml/itemProps1.xml><?xml version="1.0" encoding="utf-8"?>
<ds:datastoreItem xmlns:ds="http://schemas.openxmlformats.org/officeDocument/2006/customXml" ds:itemID="{54941ABB-DDAE-41DF-BB52-3611BA967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837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6</cp:revision>
  <dcterms:created xsi:type="dcterms:W3CDTF">2023-06-29T14:23:00Z</dcterms:created>
  <dcterms:modified xsi:type="dcterms:W3CDTF">2023-10-18T20:25:00Z</dcterms:modified>
</cp:coreProperties>
</file>