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722D8" w14:textId="77777777" w:rsidR="00917A04" w:rsidRPr="004B424A" w:rsidRDefault="00000000" w:rsidP="00F50E13">
      <w:pPr>
        <w:spacing w:after="120"/>
        <w:ind w:left="-284"/>
        <w:jc w:val="center"/>
        <w:rPr>
          <w:rFonts w:ascii="Times New Roman" w:eastAsia="Times New Roman" w:hAnsi="Times New Roman" w:cs="Times New Roman"/>
          <w:b/>
        </w:rPr>
      </w:pPr>
      <w:bookmarkStart w:id="0" w:name="_Hlk144122568"/>
      <w:r w:rsidRPr="004B424A">
        <w:rPr>
          <w:rFonts w:ascii="Times New Roman" w:eastAsia="Times New Roman" w:hAnsi="Times New Roman" w:cs="Times New Roman"/>
          <w:b/>
        </w:rPr>
        <w:t>TERMO DE EXECUÇÃO CULTURAL</w:t>
      </w:r>
    </w:p>
    <w:bookmarkEnd w:id="0"/>
    <w:p w14:paraId="6910B154" w14:textId="2B72D4FD" w:rsidR="00917A04" w:rsidRPr="004B424A" w:rsidRDefault="00000000" w:rsidP="00F50E13">
      <w:pPr>
        <w:spacing w:after="120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 xml:space="preserve">TERMO DE EXECUÇÃO CULTURAL </w:t>
      </w:r>
      <w:r w:rsidR="007D3C27">
        <w:rPr>
          <w:rFonts w:ascii="Times New Roman" w:eastAsia="Times New Roman" w:hAnsi="Times New Roman" w:cs="Times New Roman"/>
        </w:rPr>
        <w:t>n</w:t>
      </w:r>
      <w:r w:rsidRPr="004B424A">
        <w:rPr>
          <w:rFonts w:ascii="Times New Roman" w:eastAsia="Times New Roman" w:hAnsi="Times New Roman" w:cs="Times New Roman"/>
        </w:rPr>
        <w:t xml:space="preserve">º </w:t>
      </w:r>
      <w:r w:rsidR="00B31228" w:rsidRPr="004B424A">
        <w:rPr>
          <w:rFonts w:ascii="Times New Roman" w:eastAsia="Times New Roman" w:hAnsi="Times New Roman" w:cs="Times New Roman"/>
        </w:rPr>
        <w:t>00</w:t>
      </w:r>
      <w:r w:rsidR="0016622C" w:rsidRPr="004B424A">
        <w:rPr>
          <w:rFonts w:ascii="Times New Roman" w:eastAsia="Times New Roman" w:hAnsi="Times New Roman" w:cs="Times New Roman"/>
        </w:rPr>
        <w:t>5</w:t>
      </w:r>
      <w:r w:rsidRPr="004B424A">
        <w:rPr>
          <w:rFonts w:ascii="Times New Roman" w:eastAsia="Times New Roman" w:hAnsi="Times New Roman" w:cs="Times New Roman"/>
        </w:rPr>
        <w:t xml:space="preserve">/2023 TENDO POR OBJETO A CONCESSÃO DE APOIO FINANCEIRO A AÇÕES CULTURAIS CONTEMPLADAS PELO EDITAL nº </w:t>
      </w:r>
      <w:r w:rsidR="00731836" w:rsidRPr="004B424A">
        <w:rPr>
          <w:rFonts w:ascii="Times New Roman" w:eastAsia="Times New Roman" w:hAnsi="Times New Roman" w:cs="Times New Roman"/>
        </w:rPr>
        <w:t>00</w:t>
      </w:r>
      <w:r w:rsidR="00B31228" w:rsidRPr="004B424A">
        <w:rPr>
          <w:rFonts w:ascii="Times New Roman" w:eastAsia="Times New Roman" w:hAnsi="Times New Roman" w:cs="Times New Roman"/>
        </w:rPr>
        <w:t>2</w:t>
      </w:r>
      <w:r w:rsidRPr="004B424A">
        <w:rPr>
          <w:rFonts w:ascii="Times New Roman" w:eastAsia="Times New Roman" w:hAnsi="Times New Roman" w:cs="Times New Roman"/>
        </w:rPr>
        <w:t>/2023</w:t>
      </w:r>
      <w:r w:rsidRPr="004B424A">
        <w:rPr>
          <w:rFonts w:ascii="Times New Roman" w:eastAsia="Times New Roman" w:hAnsi="Times New Roman" w:cs="Times New Roman"/>
          <w:i/>
        </w:rPr>
        <w:t>,</w:t>
      </w:r>
      <w:r w:rsidRPr="004B424A">
        <w:rPr>
          <w:rFonts w:ascii="Times New Roman" w:eastAsia="Times New Roman" w:hAnsi="Times New Roman" w:cs="Times New Roman"/>
        </w:rPr>
        <w:t xml:space="preserve"> NOS TERMOS DA LEI COMPLEMENTAR </w:t>
      </w:r>
      <w:r w:rsidR="007D3C27">
        <w:rPr>
          <w:rFonts w:ascii="Times New Roman" w:eastAsia="Times New Roman" w:hAnsi="Times New Roman" w:cs="Times New Roman"/>
        </w:rPr>
        <w:t>n</w:t>
      </w:r>
      <w:r w:rsidRPr="004B424A">
        <w:rPr>
          <w:rFonts w:ascii="Times New Roman" w:eastAsia="Times New Roman" w:hAnsi="Times New Roman" w:cs="Times New Roman"/>
        </w:rPr>
        <w:t xml:space="preserve">º 195/2022 (LEI PAULO GUSTAVO), DO DECRETO </w:t>
      </w:r>
      <w:r w:rsidR="007D3C27">
        <w:rPr>
          <w:rFonts w:ascii="Times New Roman" w:eastAsia="Times New Roman" w:hAnsi="Times New Roman" w:cs="Times New Roman"/>
        </w:rPr>
        <w:t>nº</w:t>
      </w:r>
      <w:r w:rsidRPr="004B424A">
        <w:rPr>
          <w:rFonts w:ascii="Times New Roman" w:eastAsia="Times New Roman" w:hAnsi="Times New Roman" w:cs="Times New Roman"/>
        </w:rPr>
        <w:t xml:space="preserve"> 11.525/2023 (DECRETO PAULO GUSTAVO) E DO DECRETO</w:t>
      </w:r>
      <w:r w:rsidR="007D3C27">
        <w:rPr>
          <w:rFonts w:ascii="Times New Roman" w:eastAsia="Times New Roman" w:hAnsi="Times New Roman" w:cs="Times New Roman"/>
        </w:rPr>
        <w:t xml:space="preserve"> nº</w:t>
      </w:r>
      <w:r w:rsidRPr="004B424A">
        <w:rPr>
          <w:rFonts w:ascii="Times New Roman" w:eastAsia="Times New Roman" w:hAnsi="Times New Roman" w:cs="Times New Roman"/>
        </w:rPr>
        <w:t xml:space="preserve"> 11.453/2023 (DECRETO DE FOMENTO).</w:t>
      </w:r>
    </w:p>
    <w:p w14:paraId="406FD3D5" w14:textId="77777777" w:rsidR="00917A04" w:rsidRPr="004B424A" w:rsidRDefault="00000000" w:rsidP="00F50E13">
      <w:pPr>
        <w:shd w:val="clear" w:color="auto" w:fill="B8CCE4"/>
        <w:spacing w:after="100"/>
        <w:ind w:left="-284"/>
        <w:jc w:val="both"/>
        <w:rPr>
          <w:rFonts w:ascii="Times New Roman" w:eastAsia="Times New Roman" w:hAnsi="Times New Roman" w:cs="Times New Roman"/>
          <w:b/>
        </w:rPr>
      </w:pPr>
      <w:r w:rsidRPr="004B424A">
        <w:rPr>
          <w:rFonts w:ascii="Times New Roman" w:eastAsia="Times New Roman" w:hAnsi="Times New Roman" w:cs="Times New Roman"/>
          <w:b/>
        </w:rPr>
        <w:t>1. PARTES</w:t>
      </w:r>
    </w:p>
    <w:p w14:paraId="1D1E76EF" w14:textId="35784569" w:rsidR="00917A04" w:rsidRPr="004B424A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>1.1 O MUNICIPIO DE ANCHIETA, neste ato representado pelo Prefeito, Senhor(a) IVAN JOSÉ CANCI</w:t>
      </w:r>
      <w:r w:rsidRPr="004B424A">
        <w:rPr>
          <w:rFonts w:ascii="Times New Roman" w:eastAsia="Times New Roman" w:hAnsi="Times New Roman" w:cs="Times New Roman"/>
          <w:sz w:val="24"/>
          <w:szCs w:val="24"/>
        </w:rPr>
        <w:t>, brasileiro, portador da cédula de identidade RG n.º</w:t>
      </w:r>
      <w:r w:rsidR="00B31228" w:rsidRPr="004B424A">
        <w:rPr>
          <w:rFonts w:ascii="Times New Roman" w:eastAsia="Times New Roman" w:hAnsi="Times New Roman" w:cs="Times New Roman"/>
          <w:sz w:val="24"/>
          <w:szCs w:val="24"/>
        </w:rPr>
        <w:t>1.850.976</w:t>
      </w:r>
      <w:r w:rsidRPr="004B424A">
        <w:rPr>
          <w:rFonts w:ascii="Times New Roman" w:eastAsia="Times New Roman" w:hAnsi="Times New Roman" w:cs="Times New Roman"/>
          <w:sz w:val="24"/>
          <w:szCs w:val="24"/>
        </w:rPr>
        <w:t xml:space="preserve"> – SSP/SC e inscrito no CPF sob n.º </w:t>
      </w:r>
      <w:r w:rsidR="00B31228" w:rsidRPr="004B424A">
        <w:rPr>
          <w:rFonts w:ascii="Times New Roman" w:eastAsia="Times New Roman" w:hAnsi="Times New Roman" w:cs="Times New Roman"/>
          <w:sz w:val="24"/>
          <w:szCs w:val="24"/>
        </w:rPr>
        <w:t>625.835.909-44</w:t>
      </w:r>
      <w:r w:rsidRPr="004B424A">
        <w:rPr>
          <w:rFonts w:ascii="Times New Roman" w:eastAsia="Times New Roman" w:hAnsi="Times New Roman" w:cs="Times New Roman"/>
          <w:sz w:val="24"/>
          <w:szCs w:val="24"/>
        </w:rPr>
        <w:t xml:space="preserve">, residente e domiciliado na Linha São Marcos, Município de Anchieta/SC </w:t>
      </w:r>
      <w:r w:rsidRPr="004B424A">
        <w:rPr>
          <w:rFonts w:ascii="Times New Roman" w:eastAsia="Times New Roman" w:hAnsi="Times New Roman" w:cs="Times New Roman"/>
        </w:rPr>
        <w:t xml:space="preserve"> e o(a) AGENTE CULTURAL,</w:t>
      </w:r>
      <w:r w:rsidR="006A449E" w:rsidRPr="004B424A">
        <w:rPr>
          <w:rFonts w:ascii="Times New Roman" w:eastAsia="Times New Roman" w:hAnsi="Times New Roman" w:cs="Times New Roman"/>
        </w:rPr>
        <w:t xml:space="preserve"> </w:t>
      </w:r>
      <w:r w:rsidR="0016622C" w:rsidRPr="004B424A">
        <w:rPr>
          <w:rFonts w:ascii="Times New Roman" w:eastAsia="Times New Roman" w:hAnsi="Times New Roman" w:cs="Times New Roman"/>
        </w:rPr>
        <w:t>ASSOCIAÇÃO DE CARROS ANTIGOS OS CARAVELHOS, pessoa jurídica de direito privado, e sem fins lucrativos, inscrita no CNPJ sob nº 46.387.702/0001-70 sediada na Rua Mato Grosso, nº 421, Centro, município de Anchieta – SC, neste ato representada por seu Presidente VAGNER PEDRO PICCOLI PARIZOTTO, portador de RG nº 4.524.835 SSP/SC e CPF nº 044.025.779-42, residente e domiciliado na Rua Vereador Geraldo Garlet, nº 275, Centro do Município de Anchieta/SC, CEP: 89.970-000</w:t>
      </w:r>
      <w:r w:rsidRPr="004B424A">
        <w:rPr>
          <w:rFonts w:ascii="Times New Roman" w:eastAsia="Times New Roman" w:hAnsi="Times New Roman" w:cs="Times New Roman"/>
        </w:rPr>
        <w:t>, telefone: (</w:t>
      </w:r>
      <w:r w:rsidR="006A449E" w:rsidRPr="004B424A">
        <w:rPr>
          <w:rFonts w:ascii="Times New Roman" w:eastAsia="Times New Roman" w:hAnsi="Times New Roman" w:cs="Times New Roman"/>
        </w:rPr>
        <w:t xml:space="preserve">49) 9 </w:t>
      </w:r>
      <w:r w:rsidR="0016622C" w:rsidRPr="004B424A">
        <w:rPr>
          <w:rFonts w:ascii="Times New Roman" w:eastAsia="Times New Roman" w:hAnsi="Times New Roman" w:cs="Times New Roman"/>
        </w:rPr>
        <w:t>9960-9050</w:t>
      </w:r>
      <w:r w:rsidRPr="004B424A">
        <w:rPr>
          <w:rFonts w:ascii="Times New Roman" w:eastAsia="Times New Roman" w:hAnsi="Times New Roman" w:cs="Times New Roman"/>
        </w:rPr>
        <w:t>, resolvem firmar o presente Termo de Execução Cultural, de acordo com as seguintes condições:</w:t>
      </w:r>
    </w:p>
    <w:p w14:paraId="34C57F86" w14:textId="77777777" w:rsidR="00917A04" w:rsidRPr="004B424A" w:rsidRDefault="00000000" w:rsidP="00F50E13">
      <w:pPr>
        <w:shd w:val="clear" w:color="auto" w:fill="B8CCE4"/>
        <w:spacing w:after="100"/>
        <w:ind w:left="-284"/>
        <w:jc w:val="both"/>
        <w:rPr>
          <w:rFonts w:ascii="Times New Roman" w:eastAsia="Times New Roman" w:hAnsi="Times New Roman" w:cs="Times New Roman"/>
          <w:b/>
        </w:rPr>
      </w:pPr>
      <w:r w:rsidRPr="004B424A">
        <w:rPr>
          <w:rFonts w:ascii="Times New Roman" w:eastAsia="Times New Roman" w:hAnsi="Times New Roman" w:cs="Times New Roman"/>
          <w:b/>
        </w:rPr>
        <w:t>2. PROCEDIMENTO</w:t>
      </w:r>
    </w:p>
    <w:p w14:paraId="17BA0336" w14:textId="650EF709" w:rsidR="00917A04" w:rsidRPr="004B424A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>2.1 Este Termo de Execução Cultural é instrumento da modalidade de fomento à execução de ações culturais de que trata o inciso I do art. 8 do Decreto 11.453/2023, celebrado com agente cultural selecionado nos termos da LEI COMPLEMENTAR Nº 195/2022 (LEI PAULO GUSTAVO), DO DECRETO N</w:t>
      </w:r>
      <w:r w:rsidR="006A449E" w:rsidRPr="004B424A">
        <w:rPr>
          <w:rFonts w:ascii="Times New Roman" w:eastAsia="Times New Roman" w:hAnsi="Times New Roman" w:cs="Times New Roman"/>
        </w:rPr>
        <w:t>º</w:t>
      </w:r>
      <w:r w:rsidRPr="004B424A">
        <w:rPr>
          <w:rFonts w:ascii="Times New Roman" w:eastAsia="Times New Roman" w:hAnsi="Times New Roman" w:cs="Times New Roman"/>
        </w:rPr>
        <w:t xml:space="preserve"> 11.525/2023 (DECRETO PAULO GUSTAVO) E DO DECRETO </w:t>
      </w:r>
      <w:r w:rsidR="006A449E" w:rsidRPr="004B424A">
        <w:rPr>
          <w:rFonts w:ascii="Times New Roman" w:eastAsia="Times New Roman" w:hAnsi="Times New Roman" w:cs="Times New Roman"/>
        </w:rPr>
        <w:t xml:space="preserve">Nº </w:t>
      </w:r>
      <w:r w:rsidRPr="004B424A">
        <w:rPr>
          <w:rFonts w:ascii="Times New Roman" w:eastAsia="Times New Roman" w:hAnsi="Times New Roman" w:cs="Times New Roman"/>
        </w:rPr>
        <w:t>11.453/2023 (DECRETO DE FOMENTO).</w:t>
      </w:r>
    </w:p>
    <w:p w14:paraId="5619E5B0" w14:textId="77777777" w:rsidR="00917A04" w:rsidRPr="004B424A" w:rsidRDefault="00000000" w:rsidP="00F50E13">
      <w:pPr>
        <w:shd w:val="clear" w:color="auto" w:fill="B8CCE4"/>
        <w:spacing w:after="100"/>
        <w:ind w:left="-284"/>
        <w:jc w:val="both"/>
        <w:rPr>
          <w:rFonts w:ascii="Times New Roman" w:eastAsia="Times New Roman" w:hAnsi="Times New Roman" w:cs="Times New Roman"/>
          <w:b/>
        </w:rPr>
      </w:pPr>
      <w:r w:rsidRPr="004B424A">
        <w:rPr>
          <w:rFonts w:ascii="Times New Roman" w:eastAsia="Times New Roman" w:hAnsi="Times New Roman" w:cs="Times New Roman"/>
          <w:b/>
        </w:rPr>
        <w:t>3. OBJETO</w:t>
      </w:r>
    </w:p>
    <w:p w14:paraId="3A8D7E2F" w14:textId="03337C27" w:rsidR="00917A04" w:rsidRPr="004B424A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 xml:space="preserve">3.1. Este Termo de Execução Cultural tem por objeto a concessão de apoio financeiro ao projeto cultural </w:t>
      </w:r>
      <w:r w:rsidR="0016622C" w:rsidRPr="004B424A">
        <w:rPr>
          <w:rFonts w:ascii="Times New Roman" w:eastAsia="Times New Roman" w:hAnsi="Times New Roman" w:cs="Times New Roman"/>
        </w:rPr>
        <w:t>ENCONTRO DE CARROS ANTIGOS</w:t>
      </w:r>
      <w:r w:rsidRPr="004B424A">
        <w:rPr>
          <w:rFonts w:ascii="Times New Roman" w:eastAsia="Times New Roman" w:hAnsi="Times New Roman" w:cs="Times New Roman"/>
        </w:rPr>
        <w:t>, contemplado conforme processo administrativo nº 001/2023.</w:t>
      </w:r>
    </w:p>
    <w:p w14:paraId="612EA478" w14:textId="77777777" w:rsidR="00917A04" w:rsidRPr="004B424A" w:rsidRDefault="00000000" w:rsidP="00F50E13">
      <w:pPr>
        <w:shd w:val="clear" w:color="auto" w:fill="B8CCE4"/>
        <w:spacing w:after="100"/>
        <w:ind w:left="-284"/>
        <w:jc w:val="both"/>
        <w:rPr>
          <w:rFonts w:ascii="Times New Roman" w:eastAsia="Times New Roman" w:hAnsi="Times New Roman" w:cs="Times New Roman"/>
          <w:b/>
        </w:rPr>
      </w:pPr>
      <w:r w:rsidRPr="004B424A">
        <w:rPr>
          <w:rFonts w:ascii="Times New Roman" w:eastAsia="Times New Roman" w:hAnsi="Times New Roman" w:cs="Times New Roman"/>
          <w:b/>
        </w:rPr>
        <w:t xml:space="preserve">4. RECURSOS FINANCEIROS </w:t>
      </w:r>
    </w:p>
    <w:p w14:paraId="55686FCD" w14:textId="4604D727" w:rsidR="00917A04" w:rsidRPr="004B424A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>4.1. Os recursos financeiros para a execução do presente termo totalizam o montante de R</w:t>
      </w:r>
      <w:r w:rsidR="0018135C" w:rsidRPr="004B424A">
        <w:rPr>
          <w:rFonts w:ascii="Times New Roman" w:eastAsia="Times New Roman" w:hAnsi="Times New Roman" w:cs="Times New Roman"/>
        </w:rPr>
        <w:t xml:space="preserve">$ </w:t>
      </w:r>
      <w:r w:rsidR="00D55B1B" w:rsidRPr="004B424A">
        <w:rPr>
          <w:rFonts w:ascii="Times New Roman" w:eastAsia="Times New Roman" w:hAnsi="Times New Roman" w:cs="Times New Roman"/>
        </w:rPr>
        <w:t xml:space="preserve">1.959,60 </w:t>
      </w:r>
      <w:r w:rsidR="0018135C" w:rsidRPr="004B424A">
        <w:rPr>
          <w:rFonts w:ascii="Times New Roman" w:eastAsia="Times New Roman" w:hAnsi="Times New Roman" w:cs="Times New Roman"/>
        </w:rPr>
        <w:t>(</w:t>
      </w:r>
      <w:r w:rsidR="00D55B1B" w:rsidRPr="004B424A">
        <w:rPr>
          <w:rFonts w:ascii="Times New Roman" w:eastAsia="Times New Roman" w:hAnsi="Times New Roman" w:cs="Times New Roman"/>
        </w:rPr>
        <w:t xml:space="preserve">um mil novecentos e cinquenta e nove </w:t>
      </w:r>
      <w:r w:rsidRPr="004B424A">
        <w:rPr>
          <w:rFonts w:ascii="Times New Roman" w:eastAsia="Times New Roman" w:hAnsi="Times New Roman" w:cs="Times New Roman"/>
        </w:rPr>
        <w:t>reais</w:t>
      </w:r>
      <w:r w:rsidR="00D55B1B" w:rsidRPr="004B424A">
        <w:rPr>
          <w:rFonts w:ascii="Times New Roman" w:eastAsia="Times New Roman" w:hAnsi="Times New Roman" w:cs="Times New Roman"/>
        </w:rPr>
        <w:t xml:space="preserve"> e sessenta centavos</w:t>
      </w:r>
      <w:r w:rsidRPr="004B424A">
        <w:rPr>
          <w:rFonts w:ascii="Times New Roman" w:eastAsia="Times New Roman" w:hAnsi="Times New Roman" w:cs="Times New Roman"/>
        </w:rPr>
        <w:t>).</w:t>
      </w:r>
    </w:p>
    <w:p w14:paraId="2295EE01" w14:textId="27C81FE9" w:rsidR="00917A04" w:rsidRPr="004B424A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 xml:space="preserve">4.2. Serão transferidos à conta do(a) AGENTE CULTURAL, especialmente aberta no </w:t>
      </w:r>
      <w:r w:rsidR="005611AE" w:rsidRPr="004B424A">
        <w:rPr>
          <w:rFonts w:ascii="Times New Roman" w:eastAsia="Times New Roman" w:hAnsi="Times New Roman" w:cs="Times New Roman"/>
        </w:rPr>
        <w:t>Banco Cooperativo Sicredi</w:t>
      </w:r>
      <w:r w:rsidR="00D55B1B" w:rsidRPr="004B424A">
        <w:rPr>
          <w:rFonts w:ascii="Times New Roman" w:eastAsia="Times New Roman" w:hAnsi="Times New Roman" w:cs="Times New Roman"/>
        </w:rPr>
        <w:t>, nº</w:t>
      </w:r>
      <w:r w:rsidR="005611AE" w:rsidRPr="004B424A">
        <w:rPr>
          <w:rFonts w:ascii="Times New Roman" w:eastAsia="Times New Roman" w:hAnsi="Times New Roman" w:cs="Times New Roman"/>
        </w:rPr>
        <w:t xml:space="preserve"> 748</w:t>
      </w:r>
      <w:r w:rsidRPr="004B424A">
        <w:rPr>
          <w:rFonts w:ascii="Times New Roman" w:eastAsia="Times New Roman" w:hAnsi="Times New Roman" w:cs="Times New Roman"/>
        </w:rPr>
        <w:t>, Agênci</w:t>
      </w:r>
      <w:r w:rsidR="005611AE" w:rsidRPr="004B424A">
        <w:rPr>
          <w:rFonts w:ascii="Times New Roman" w:eastAsia="Times New Roman" w:hAnsi="Times New Roman" w:cs="Times New Roman"/>
        </w:rPr>
        <w:t>a: 0738</w:t>
      </w:r>
      <w:r w:rsidR="00D55B1B" w:rsidRPr="004B424A">
        <w:rPr>
          <w:rFonts w:ascii="Times New Roman" w:eastAsia="Times New Roman" w:hAnsi="Times New Roman" w:cs="Times New Roman"/>
        </w:rPr>
        <w:t>,</w:t>
      </w:r>
      <w:r w:rsidRPr="004B424A">
        <w:rPr>
          <w:rFonts w:ascii="Times New Roman" w:eastAsia="Times New Roman" w:hAnsi="Times New Roman" w:cs="Times New Roman"/>
        </w:rPr>
        <w:t xml:space="preserve"> Conta Corrente</w:t>
      </w:r>
      <w:r w:rsidR="005611AE" w:rsidRPr="004B424A">
        <w:rPr>
          <w:rFonts w:ascii="Times New Roman" w:eastAsia="Times New Roman" w:hAnsi="Times New Roman" w:cs="Times New Roman"/>
        </w:rPr>
        <w:t>:</w:t>
      </w:r>
      <w:r w:rsidRPr="004B424A">
        <w:rPr>
          <w:rFonts w:ascii="Times New Roman" w:eastAsia="Times New Roman" w:hAnsi="Times New Roman" w:cs="Times New Roman"/>
        </w:rPr>
        <w:t xml:space="preserve"> </w:t>
      </w:r>
      <w:r w:rsidR="005611AE" w:rsidRPr="004B424A">
        <w:rPr>
          <w:rFonts w:ascii="Times New Roman" w:eastAsia="Times New Roman" w:hAnsi="Times New Roman" w:cs="Times New Roman"/>
        </w:rPr>
        <w:t>86.856-7</w:t>
      </w:r>
      <w:r w:rsidRPr="004B424A">
        <w:rPr>
          <w:rFonts w:ascii="Times New Roman" w:eastAsia="Times New Roman" w:hAnsi="Times New Roman" w:cs="Times New Roman"/>
        </w:rPr>
        <w:t>, para recebimento e movimentação.</w:t>
      </w:r>
    </w:p>
    <w:p w14:paraId="6CD870BB" w14:textId="77777777" w:rsidR="00917A04" w:rsidRPr="004B424A" w:rsidRDefault="00000000" w:rsidP="00F50E13">
      <w:pPr>
        <w:shd w:val="clear" w:color="auto" w:fill="B8CCE4"/>
        <w:spacing w:after="100"/>
        <w:ind w:left="-284"/>
        <w:jc w:val="both"/>
        <w:rPr>
          <w:rFonts w:ascii="Times New Roman" w:eastAsia="Times New Roman" w:hAnsi="Times New Roman" w:cs="Times New Roman"/>
          <w:b/>
        </w:rPr>
      </w:pPr>
      <w:r w:rsidRPr="004B424A">
        <w:rPr>
          <w:rFonts w:ascii="Times New Roman" w:eastAsia="Times New Roman" w:hAnsi="Times New Roman" w:cs="Times New Roman"/>
          <w:b/>
        </w:rPr>
        <w:t>5. APLICAÇÃO DOS RECURSOS</w:t>
      </w:r>
    </w:p>
    <w:p w14:paraId="4669A401" w14:textId="77777777" w:rsidR="00917A04" w:rsidRPr="004B424A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>5.1 Os rendimentos de ativos financeiros poderão ser aplicados para o alcance do objeto, sem a necessidade de autorização prévia.</w:t>
      </w:r>
    </w:p>
    <w:p w14:paraId="5DC58DC2" w14:textId="77777777" w:rsidR="00917A04" w:rsidRPr="004B424A" w:rsidRDefault="00000000" w:rsidP="00F50E13">
      <w:pPr>
        <w:shd w:val="clear" w:color="auto" w:fill="B8CCE4"/>
        <w:spacing w:after="100"/>
        <w:ind w:left="-284"/>
        <w:jc w:val="both"/>
        <w:rPr>
          <w:rFonts w:ascii="Times New Roman" w:eastAsia="Times New Roman" w:hAnsi="Times New Roman" w:cs="Times New Roman"/>
          <w:b/>
        </w:rPr>
      </w:pPr>
      <w:r w:rsidRPr="004B424A">
        <w:rPr>
          <w:rFonts w:ascii="Times New Roman" w:eastAsia="Times New Roman" w:hAnsi="Times New Roman" w:cs="Times New Roman"/>
          <w:b/>
        </w:rPr>
        <w:t>6. OBRIGAÇÕES</w:t>
      </w:r>
    </w:p>
    <w:p w14:paraId="7EDC2BAE" w14:textId="77777777" w:rsidR="00917A04" w:rsidRPr="004B424A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>6.1 São obrigações do Município:</w:t>
      </w:r>
    </w:p>
    <w:p w14:paraId="5F84BB1A" w14:textId="77777777" w:rsidR="00917A04" w:rsidRPr="004B424A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 xml:space="preserve">I) transferir os recursos ao(a) AGENTE CULTURAL; </w:t>
      </w:r>
    </w:p>
    <w:p w14:paraId="020ACF42" w14:textId="77777777" w:rsidR="00917A04" w:rsidRPr="004B424A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 xml:space="preserve">II) orientar o(a) AGENTE CULTURAL sobre o procedimento para a prestação de informações dos recursos concedidos; </w:t>
      </w:r>
    </w:p>
    <w:p w14:paraId="73BDBF49" w14:textId="77777777" w:rsidR="00917A04" w:rsidRPr="004B424A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 xml:space="preserve">III) analisar e emitir parecer sobre os relatórios e sobre a prestação de informações apresentados pelo(a) AGENTE CULTURAL; </w:t>
      </w:r>
    </w:p>
    <w:p w14:paraId="51604915" w14:textId="77777777" w:rsidR="00917A04" w:rsidRPr="004B424A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 xml:space="preserve">IV) zelar pelo fiel cumprimento deste termo de execução cultural; </w:t>
      </w:r>
    </w:p>
    <w:p w14:paraId="75E09B3E" w14:textId="77777777" w:rsidR="00917A04" w:rsidRPr="004B424A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>V) adotar medidas saneadoras e corretivas quando houver inadimplemento;</w:t>
      </w:r>
    </w:p>
    <w:p w14:paraId="44B099F3" w14:textId="77777777" w:rsidR="00917A04" w:rsidRPr="004B424A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>VI) monitorar o cumprimento pelo(a) AGENTE CULTURAL das obrigações previstas na CLÁUSULA 6.2.</w:t>
      </w:r>
    </w:p>
    <w:p w14:paraId="460EE601" w14:textId="77777777" w:rsidR="00917A04" w:rsidRPr="004B424A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lastRenderedPageBreak/>
        <w:t xml:space="preserve">6.2 São obrigações do(a) AGENTE CULTURAL: </w:t>
      </w:r>
    </w:p>
    <w:p w14:paraId="449A8F54" w14:textId="6157BCB7" w:rsidR="00917A04" w:rsidRPr="004B424A" w:rsidRDefault="00000000" w:rsidP="00ED6BB7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 xml:space="preserve">I) executar a ação cultural aprovada; </w:t>
      </w:r>
    </w:p>
    <w:p w14:paraId="7879509F" w14:textId="77777777" w:rsidR="00917A04" w:rsidRPr="004B424A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 xml:space="preserve">II) aplicar os recursos concedidos pela Lei Paulo Gustavo na realização da ação cultural; </w:t>
      </w:r>
    </w:p>
    <w:p w14:paraId="6116CC0F" w14:textId="77777777" w:rsidR="00917A04" w:rsidRPr="004B424A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  <w:b/>
        </w:rPr>
      </w:pPr>
      <w:r w:rsidRPr="004B424A">
        <w:rPr>
          <w:rFonts w:ascii="Times New Roman" w:eastAsia="Times New Roman" w:hAnsi="Times New Roman" w:cs="Times New Roman"/>
        </w:rPr>
        <w:t xml:space="preserve">III) manter, obrigatória e exclusivamente, os recursos financeiros depositados na </w:t>
      </w:r>
      <w:r w:rsidRPr="004B424A">
        <w:rPr>
          <w:rFonts w:ascii="Times New Roman" w:eastAsia="Times New Roman" w:hAnsi="Times New Roman" w:cs="Times New Roman"/>
          <w:b/>
        </w:rPr>
        <w:t>conta especialmente aberta para o Termo de Execução Cultural;</w:t>
      </w:r>
    </w:p>
    <w:p w14:paraId="429F55A8" w14:textId="77777777" w:rsidR="00917A04" w:rsidRPr="004B424A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>IV) facilitar o monitoramento, o controle e supervisão do termo de execução cultural bem como o acesso ao local de realização da ação cultural;</w:t>
      </w:r>
    </w:p>
    <w:p w14:paraId="75A5F1AF" w14:textId="2DDB81BC" w:rsidR="00917A04" w:rsidRPr="004B424A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 xml:space="preserve">V) prestar informações à Prefeitura de Anchieta por meio de Relatório de Execução do Objeto, apresentado no prazo máximo de </w:t>
      </w:r>
      <w:r w:rsidR="00F00341" w:rsidRPr="004B424A">
        <w:rPr>
          <w:rFonts w:ascii="Times New Roman" w:eastAsia="Times New Roman" w:hAnsi="Times New Roman" w:cs="Times New Roman"/>
        </w:rPr>
        <w:t>30 de novembro de 2024</w:t>
      </w:r>
      <w:r w:rsidRPr="004B424A">
        <w:rPr>
          <w:rFonts w:ascii="Times New Roman" w:eastAsia="Times New Roman" w:hAnsi="Times New Roman" w:cs="Times New Roman"/>
        </w:rPr>
        <w:t xml:space="preserve"> contados do término da vigência do termo de execução cultural;</w:t>
      </w:r>
    </w:p>
    <w:p w14:paraId="7A35B6BD" w14:textId="4DB6EFB9" w:rsidR="00917A04" w:rsidRPr="004B424A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>VI) atender a qualquer solicitação regular feita pelo município de Anchieta</w:t>
      </w:r>
      <w:r w:rsidR="002F6453" w:rsidRPr="004B424A">
        <w:rPr>
          <w:rFonts w:ascii="Times New Roman" w:eastAsia="Times New Roman" w:hAnsi="Times New Roman" w:cs="Times New Roman"/>
        </w:rPr>
        <w:t xml:space="preserve"> </w:t>
      </w:r>
      <w:r w:rsidRPr="004B424A">
        <w:rPr>
          <w:rFonts w:ascii="Times New Roman" w:eastAsia="Times New Roman" w:hAnsi="Times New Roman" w:cs="Times New Roman"/>
        </w:rPr>
        <w:t xml:space="preserve">a contar do recebimento da notificação; </w:t>
      </w:r>
    </w:p>
    <w:p w14:paraId="79B06DB6" w14:textId="77777777" w:rsidR="00917A04" w:rsidRPr="004B424A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>VII) divulgar nos meios de comunicação, a informação de que a ação cultural aprovada é apoiada com recursos da Lei Paulo Gustavo, incluindo as marcas do Governo federal, de acordo com as orientações técnicas do manual de aplicação de marcas divulgado pelo Ministério da Cultura e do Município de Anchieta;</w:t>
      </w:r>
    </w:p>
    <w:p w14:paraId="006DE578" w14:textId="77777777" w:rsidR="00917A04" w:rsidRPr="004B424A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 xml:space="preserve">VIII) não realizar despesa em data anterior ou posterior à vigência deste termo de execução cultural; </w:t>
      </w:r>
    </w:p>
    <w:p w14:paraId="1308D3EF" w14:textId="77777777" w:rsidR="00917A04" w:rsidRPr="004B424A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 xml:space="preserve">IX) guardar a documentação referente à prestação de informações pelo prazo de 5 anos, contados do fim da vigência deste Termo de Execução Cultural; </w:t>
      </w:r>
    </w:p>
    <w:p w14:paraId="54B73929" w14:textId="77777777" w:rsidR="00917A04" w:rsidRPr="004B424A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>X) não utilizar os recursos para finalidade diversa da estabelecida no projeto cultural;</w:t>
      </w:r>
    </w:p>
    <w:p w14:paraId="1418CE39" w14:textId="77777777" w:rsidR="00917A04" w:rsidRPr="004B424A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>XI) executar a contrapartida conforme pactuado.</w:t>
      </w:r>
    </w:p>
    <w:p w14:paraId="1AB413CF" w14:textId="77777777" w:rsidR="00C30E34" w:rsidRPr="004B424A" w:rsidRDefault="00C30E34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</w:p>
    <w:p w14:paraId="16AC274B" w14:textId="77777777" w:rsidR="00917A04" w:rsidRPr="004B424A" w:rsidRDefault="00000000" w:rsidP="00F50E13">
      <w:pPr>
        <w:shd w:val="clear" w:color="auto" w:fill="B8CCE4"/>
        <w:spacing w:after="100"/>
        <w:ind w:left="-284"/>
        <w:jc w:val="both"/>
        <w:rPr>
          <w:rFonts w:ascii="Times New Roman" w:eastAsia="Times New Roman" w:hAnsi="Times New Roman" w:cs="Times New Roman"/>
          <w:b/>
        </w:rPr>
      </w:pPr>
      <w:r w:rsidRPr="004B424A">
        <w:rPr>
          <w:rFonts w:ascii="Times New Roman" w:eastAsia="Times New Roman" w:hAnsi="Times New Roman" w:cs="Times New Roman"/>
          <w:b/>
        </w:rPr>
        <w:t>7. PRESTAÇÃO DE INFORMAÇÕES</w:t>
      </w:r>
    </w:p>
    <w:p w14:paraId="656C1FC4" w14:textId="77777777" w:rsidR="00917A04" w:rsidRPr="004B424A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 xml:space="preserve">7.1 O agente cultural prestará contas à administração pública por meio da categoria de prestação de informações em relatório de execução do objeto. </w:t>
      </w:r>
    </w:p>
    <w:p w14:paraId="000B92E6" w14:textId="77777777" w:rsidR="00917A04" w:rsidRPr="004B424A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>7.2 A prestação de informações em relatório de execução do objeto comprovará que foram alcançados os resultados da ação cultural, por meio dos seguintes procedimentos:</w:t>
      </w:r>
    </w:p>
    <w:p w14:paraId="570F3C39" w14:textId="77777777" w:rsidR="00917A04" w:rsidRPr="004B424A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>I - apresentação de relatório de execução do objeto pelo beneficiário no prazo estabelecido pelo ente federativo no regulamento ou no instrumento de seleção; e</w:t>
      </w:r>
    </w:p>
    <w:p w14:paraId="7E863929" w14:textId="77777777" w:rsidR="00917A04" w:rsidRPr="004B424A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>II - análise do relatório de execução do objeto por agente público designado.</w:t>
      </w:r>
    </w:p>
    <w:p w14:paraId="7E4BDB4B" w14:textId="77777777" w:rsidR="00917A04" w:rsidRPr="004B424A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>7.2.1 O relatório de prestação de informações sobre o cumprimento do objeto deverá:</w:t>
      </w:r>
    </w:p>
    <w:p w14:paraId="3F28C0C3" w14:textId="77777777" w:rsidR="00917A04" w:rsidRPr="004B424A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>I - comprovar que foram alcançados os resultados da ação cultural;</w:t>
      </w:r>
    </w:p>
    <w:p w14:paraId="1977BDB4" w14:textId="77777777" w:rsidR="00917A04" w:rsidRPr="004B424A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 xml:space="preserve">II - conter a descrição das ações desenvolvidas para o cumprimento do objeto; </w:t>
      </w:r>
    </w:p>
    <w:p w14:paraId="21B55319" w14:textId="77777777" w:rsidR="00917A04" w:rsidRPr="004B424A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 xml:space="preserve">III - ter anexados documentos de comprovação do cumprimento do objeto, tais como: Declarações de realização dos eventos, com registro fotográfico ou audiovisual, clipping de matérias jornalísticas, releases, folders, catálogos, panfletos, filipetas, bem como outros documentos pertinentes à execução do projeto. </w:t>
      </w:r>
    </w:p>
    <w:p w14:paraId="44419C1B" w14:textId="77777777" w:rsidR="00917A04" w:rsidRPr="004B424A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>7.2.2 O agente público competente elaborará parecer técnico de análise do relatório de execução do objeto e poderá adotar os seguintes procedimentos, de acordo com o caso concreto:</w:t>
      </w:r>
    </w:p>
    <w:p w14:paraId="240E903A" w14:textId="77777777" w:rsidR="00917A04" w:rsidRPr="004B424A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>I - encaminhar o processo à autoridade responsável pelo julgamento da prestação de informações, caso conclua que houve o cumprimento integral do objeto; ou</w:t>
      </w:r>
    </w:p>
    <w:p w14:paraId="5DBFC16F" w14:textId="77777777" w:rsidR="00917A04" w:rsidRPr="004B424A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lastRenderedPageBreak/>
        <w:t>II - recomendar que seja solicitada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insuficientes.</w:t>
      </w:r>
    </w:p>
    <w:p w14:paraId="206C9A4A" w14:textId="77777777" w:rsidR="00917A04" w:rsidRPr="004B424A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>7.2.3 Após o recebimento do processo pelo agente público de que trata o item 7.2.2, autoridade responsável pelo julgamento da prestação de informações poderá:</w:t>
      </w:r>
    </w:p>
    <w:p w14:paraId="0167CFFE" w14:textId="77777777" w:rsidR="00917A04" w:rsidRPr="004B424A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>I - determinar o arquivamento, caso considere que houve o cumprimento integral do objeto ou o cumprimento parcial justificado;</w:t>
      </w:r>
    </w:p>
    <w:p w14:paraId="06A30537" w14:textId="77777777" w:rsidR="00917A04" w:rsidRPr="004B424A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>II - solicitar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insuficientes; ou</w:t>
      </w:r>
    </w:p>
    <w:p w14:paraId="370BBC77" w14:textId="77777777" w:rsidR="00917A04" w:rsidRPr="004B424A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>III - aplicar sanções ou decidir pela rejeição da prestação de informações, caso verifique que não houve o cumprimento integral do objeto ou o cumprimento parcial justificado, ou caso identifique irregularidades no relatório de execução financeira.</w:t>
      </w:r>
    </w:p>
    <w:p w14:paraId="5849EA04" w14:textId="77777777" w:rsidR="00917A04" w:rsidRPr="004B424A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>7.3 O relatório de execução financeira será exigido, independente da modalidade inicial de prestação de informações (in loco ou em relatório de execução do objeto), somente nas seguintes hipóteses:</w:t>
      </w:r>
    </w:p>
    <w:p w14:paraId="26A392AA" w14:textId="77777777" w:rsidR="00917A04" w:rsidRPr="004B424A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>I - quando não estiver comprovado o cumprimento do objeto, observados os procedimentos previstos no item 7.2; ou</w:t>
      </w:r>
    </w:p>
    <w:p w14:paraId="6C3E5D38" w14:textId="77777777" w:rsidR="00917A04" w:rsidRPr="004B424A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>II - quando for recebida, pela administração pública, denúncia de irregularidade na execução da ação cultural, mediante juízo de admissibilidade que avaliará os elementos fáticos apresentados.</w:t>
      </w:r>
    </w:p>
    <w:p w14:paraId="2F8B28E7" w14:textId="77777777" w:rsidR="00917A04" w:rsidRPr="004B424A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>7.3.1 O prazo para apresentação do relatório de execução financeira será de, no mínimo, trinta dias, contado do recebimento da notificação.</w:t>
      </w:r>
    </w:p>
    <w:p w14:paraId="08ACEDA1" w14:textId="77777777" w:rsidR="00917A04" w:rsidRPr="004B424A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>7.4 O julgamento da prestação de informações realizado pela autoridade do ente federativo que celebrou o termo de execução cultural avaliará o parecer técnico de análise de prestação de informações e poderá concluir pela:</w:t>
      </w:r>
    </w:p>
    <w:p w14:paraId="6D24E671" w14:textId="77777777" w:rsidR="00917A04" w:rsidRPr="004B424A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>I - aprovação da prestação de informações, com ou sem ressalvas; ou</w:t>
      </w:r>
    </w:p>
    <w:p w14:paraId="3BA97CA7" w14:textId="77777777" w:rsidR="00917A04" w:rsidRPr="004B424A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>II - reprovação da prestação de informações, parcial ou total.</w:t>
      </w:r>
    </w:p>
    <w:p w14:paraId="701FF964" w14:textId="77777777" w:rsidR="00917A04" w:rsidRPr="004B424A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>7.5 Na hipótese de o julgamento da prestação de informações apontar a necessidade de devolução de recursos, o agente cultural será notificado para que exerça a opção por:</w:t>
      </w:r>
    </w:p>
    <w:p w14:paraId="15AF72A8" w14:textId="77777777" w:rsidR="00917A04" w:rsidRPr="004B424A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>I - devolução parcial ou integral dos recursos ao erário;</w:t>
      </w:r>
    </w:p>
    <w:p w14:paraId="06CE5E4B" w14:textId="77777777" w:rsidR="00917A04" w:rsidRPr="004B424A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>II - apresentação de plano de ações compensatórias; ou</w:t>
      </w:r>
    </w:p>
    <w:p w14:paraId="36040CC2" w14:textId="77777777" w:rsidR="00917A04" w:rsidRPr="004B424A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>III - devolução parcial dos recursos ao erário juntamente com a apresentação de plano de ações compensatórias.</w:t>
      </w:r>
    </w:p>
    <w:p w14:paraId="546A3A14" w14:textId="77777777" w:rsidR="00917A04" w:rsidRPr="004B424A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>7.5.1 A ocorrência de caso fortuito ou força maior impeditiva da execução do instrumento afasta a reprovação da prestação de informações, desde que comprovada.</w:t>
      </w:r>
    </w:p>
    <w:p w14:paraId="0A42F5AC" w14:textId="77777777" w:rsidR="00917A04" w:rsidRPr="004B424A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>7.5.2 Nos casos em que estiver caracterizada má-fé do agente cultural, será imediatamente exigida a devolução de recursos ao erário, vedada a aceitação de plano de ações compensatórias.</w:t>
      </w:r>
    </w:p>
    <w:p w14:paraId="45D78A3F" w14:textId="77777777" w:rsidR="00917A04" w:rsidRPr="004B424A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>7.5.3 Nos casos em que houver exigência de devolução de recursos ao erário, o agente cultural poderá solicitar o parcelamento do débito, na forma e nas condições previstas na legislação.</w:t>
      </w:r>
    </w:p>
    <w:p w14:paraId="78DF66A7" w14:textId="77777777" w:rsidR="00917A04" w:rsidRPr="004B424A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>7.5.4 O prazo de execução do plano de ações compensatórias será o menor possível, conforme o caso concreto, limitado à metade do prazo originalmente previsto de vigência do instrumento.</w:t>
      </w:r>
    </w:p>
    <w:p w14:paraId="1077425B" w14:textId="77777777" w:rsidR="00C30E34" w:rsidRPr="004B424A" w:rsidRDefault="00C30E34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</w:p>
    <w:p w14:paraId="2D7217B8" w14:textId="77777777" w:rsidR="00917A04" w:rsidRPr="004B424A" w:rsidRDefault="00000000" w:rsidP="00F50E13">
      <w:pPr>
        <w:shd w:val="clear" w:color="auto" w:fill="B8CCE4"/>
        <w:spacing w:after="100"/>
        <w:ind w:left="-284"/>
        <w:jc w:val="both"/>
        <w:rPr>
          <w:rFonts w:ascii="Times New Roman" w:eastAsia="Times New Roman" w:hAnsi="Times New Roman" w:cs="Times New Roman"/>
          <w:b/>
        </w:rPr>
      </w:pPr>
      <w:r w:rsidRPr="004B424A">
        <w:rPr>
          <w:rFonts w:ascii="Times New Roman" w:eastAsia="Times New Roman" w:hAnsi="Times New Roman" w:cs="Times New Roman"/>
          <w:b/>
        </w:rPr>
        <w:t>8. ALTERAÇÃO DO TERMO DE EXECUÇÃO CULTURAL</w:t>
      </w:r>
    </w:p>
    <w:p w14:paraId="0D04BBD9" w14:textId="77777777" w:rsidR="00917A04" w:rsidRPr="004B424A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>8.1 A alteração do termo de execução cultural será formalizada por meio de termo aditivo.</w:t>
      </w:r>
    </w:p>
    <w:p w14:paraId="09A72AAF" w14:textId="77777777" w:rsidR="00917A04" w:rsidRPr="004B424A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lastRenderedPageBreak/>
        <w:t>8.2 A formalização de termo aditivo não será necessária nas seguintes hipóteses:</w:t>
      </w:r>
    </w:p>
    <w:p w14:paraId="6D1D2D8D" w14:textId="427D07C7" w:rsidR="00917A04" w:rsidRPr="004B424A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 xml:space="preserve">I - prorrogação de vigência realizada de ofício pela administração pública quando der causa a atraso na liberação de recursos; </w:t>
      </w:r>
      <w:r w:rsidR="004B424A" w:rsidRPr="004B424A">
        <w:rPr>
          <w:rFonts w:ascii="Times New Roman" w:eastAsia="Times New Roman" w:hAnsi="Times New Roman" w:cs="Times New Roman"/>
        </w:rPr>
        <w:t>e</w:t>
      </w:r>
    </w:p>
    <w:p w14:paraId="136959FC" w14:textId="77777777" w:rsidR="00917A04" w:rsidRPr="004B424A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>II - alteração do projeto sem modificação do valor global do instrumento e sem modificação substancial do objeto.</w:t>
      </w:r>
    </w:p>
    <w:p w14:paraId="4BADD16B" w14:textId="77777777" w:rsidR="00917A04" w:rsidRPr="004B424A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>8.3 Na hipótese de prorrogação de vigência, o saldo de recursos será automaticamente mantido na conta, a fim de viabilizar a continuidade da execução do objeto.</w:t>
      </w:r>
    </w:p>
    <w:p w14:paraId="6647CA8A" w14:textId="448F2FA4" w:rsidR="00917A04" w:rsidRPr="004B424A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 xml:space="preserve">8.4 As alterações do projeto cujo escopo seja de, no máximo, 20% poderão ser realizadas pelo agente cultural e </w:t>
      </w:r>
      <w:r w:rsidR="00065979" w:rsidRPr="004B424A">
        <w:rPr>
          <w:rFonts w:ascii="Times New Roman" w:eastAsia="Times New Roman" w:hAnsi="Times New Roman" w:cs="Times New Roman"/>
        </w:rPr>
        <w:t xml:space="preserve">deverão ser </w:t>
      </w:r>
      <w:r w:rsidRPr="004B424A">
        <w:rPr>
          <w:rFonts w:ascii="Times New Roman" w:eastAsia="Times New Roman" w:hAnsi="Times New Roman" w:cs="Times New Roman"/>
        </w:rPr>
        <w:t xml:space="preserve">comunicadas à </w:t>
      </w:r>
      <w:r w:rsidR="002F03F3" w:rsidRPr="004B424A">
        <w:rPr>
          <w:rFonts w:ascii="Times New Roman" w:eastAsia="Times New Roman" w:hAnsi="Times New Roman" w:cs="Times New Roman"/>
        </w:rPr>
        <w:t xml:space="preserve">Secretaria </w:t>
      </w:r>
      <w:r w:rsidR="00B379F9" w:rsidRPr="004B424A">
        <w:rPr>
          <w:rFonts w:ascii="Times New Roman" w:eastAsia="Times New Roman" w:hAnsi="Times New Roman" w:cs="Times New Roman"/>
        </w:rPr>
        <w:t xml:space="preserve">Municipal </w:t>
      </w:r>
      <w:r w:rsidR="002F03F3" w:rsidRPr="004B424A">
        <w:rPr>
          <w:rFonts w:ascii="Times New Roman" w:eastAsia="Times New Roman" w:hAnsi="Times New Roman" w:cs="Times New Roman"/>
        </w:rPr>
        <w:t>de Turismo e Cultura</w:t>
      </w:r>
      <w:r w:rsidRPr="004B424A">
        <w:rPr>
          <w:rFonts w:ascii="Times New Roman" w:eastAsia="Times New Roman" w:hAnsi="Times New Roman" w:cs="Times New Roman"/>
        </w:rPr>
        <w:t>, sem a necessidade de autorização prévia.</w:t>
      </w:r>
    </w:p>
    <w:p w14:paraId="6B31F3B6" w14:textId="77777777" w:rsidR="00917A04" w:rsidRPr="004B424A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>8.5 A aplicação de rendimentos de ativos financeiros em benefício do objeto do termo de execução cultural poderá ser realizada pelo agente cultural sem a necessidade de autorização prévia da administração pública.</w:t>
      </w:r>
    </w:p>
    <w:p w14:paraId="765F7650" w14:textId="77777777" w:rsidR="00917A04" w:rsidRPr="004B424A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>8.6 Nas hipóteses de alterações em que não seja necessário termo aditivo, poderá ser realizado apostilamento.</w:t>
      </w:r>
    </w:p>
    <w:p w14:paraId="146602D9" w14:textId="77777777" w:rsidR="00C30E34" w:rsidRPr="004B424A" w:rsidRDefault="00C30E34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</w:p>
    <w:p w14:paraId="474ADC2A" w14:textId="77777777" w:rsidR="00917A04" w:rsidRPr="004B424A" w:rsidRDefault="00000000" w:rsidP="00F50E13">
      <w:pPr>
        <w:shd w:val="clear" w:color="auto" w:fill="B8CCE4"/>
        <w:spacing w:after="100"/>
        <w:ind w:left="-284"/>
        <w:jc w:val="both"/>
        <w:rPr>
          <w:rFonts w:ascii="Times New Roman" w:eastAsia="Times New Roman" w:hAnsi="Times New Roman" w:cs="Times New Roman"/>
          <w:b/>
        </w:rPr>
      </w:pPr>
      <w:r w:rsidRPr="004B424A">
        <w:rPr>
          <w:rFonts w:ascii="Times New Roman" w:eastAsia="Times New Roman" w:hAnsi="Times New Roman" w:cs="Times New Roman"/>
          <w:b/>
        </w:rPr>
        <w:t>9. TITULARIDADE DE BENS</w:t>
      </w:r>
    </w:p>
    <w:p w14:paraId="1DED0FE6" w14:textId="77777777" w:rsidR="00917A04" w:rsidRPr="004B424A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>9.1 Os bens permanentes adquiridos, produzidos ou transformados em decorrência da execução da ação cultural fomentada serão de titularidade do agente cultural desde a data da sua aquisição.</w:t>
      </w:r>
    </w:p>
    <w:p w14:paraId="2A87BFD3" w14:textId="77777777" w:rsidR="00917A04" w:rsidRPr="004B424A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>9.2 Nos casos de rejeição da prestação de contas em razão da aquisição ou do uso do bem, o valor pago pela aquisição será computado no cálculo de valores a devolver, com atualização monetária.</w:t>
      </w:r>
    </w:p>
    <w:p w14:paraId="0555D09F" w14:textId="77777777" w:rsidR="00C30E34" w:rsidRPr="004B424A" w:rsidRDefault="00C30E34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34D6D041" w14:textId="77777777" w:rsidR="00917A04" w:rsidRPr="004B424A" w:rsidRDefault="00000000" w:rsidP="00F50E13">
      <w:pPr>
        <w:shd w:val="clear" w:color="auto" w:fill="B8CCE4"/>
        <w:spacing w:after="100"/>
        <w:ind w:left="-284"/>
        <w:jc w:val="both"/>
        <w:rPr>
          <w:rFonts w:ascii="Times New Roman" w:eastAsia="Times New Roman" w:hAnsi="Times New Roman" w:cs="Times New Roman"/>
          <w:b/>
        </w:rPr>
      </w:pPr>
      <w:r w:rsidRPr="004B424A">
        <w:rPr>
          <w:rFonts w:ascii="Times New Roman" w:eastAsia="Times New Roman" w:hAnsi="Times New Roman" w:cs="Times New Roman"/>
          <w:b/>
        </w:rPr>
        <w:t>10. EXTINÇÃO DO TERMO DE EXECUÇÃO CULTURAL</w:t>
      </w:r>
    </w:p>
    <w:p w14:paraId="300015D8" w14:textId="77777777" w:rsidR="00917A04" w:rsidRPr="004B424A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>10.1 O presente Termo de Execução Cultural poderá ser:</w:t>
      </w:r>
    </w:p>
    <w:p w14:paraId="0E52DD35" w14:textId="77777777" w:rsidR="00917A04" w:rsidRPr="004B424A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>I - extinto por decurso de prazo;</w:t>
      </w:r>
    </w:p>
    <w:p w14:paraId="1BFCF6A6" w14:textId="77777777" w:rsidR="00917A04" w:rsidRPr="004B424A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>II - extinto, de comum acordo antes do prazo avençado, mediante Termo de Distrato;</w:t>
      </w:r>
    </w:p>
    <w:p w14:paraId="528F0137" w14:textId="77777777" w:rsidR="00917A04" w:rsidRPr="004B424A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>III - denunciado, por decisão unilateral de qualquer dos partícipes, independentemente de autorização judicial, mediante prévia notificação por escrito ao outro partícipe; ou</w:t>
      </w:r>
    </w:p>
    <w:p w14:paraId="532E7CB0" w14:textId="77777777" w:rsidR="00917A04" w:rsidRPr="004B424A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>IV - rescindido, por decisão unilateral de qualquer dos partícipes, independentemente de autorização judicial, mediante prévia notificação por escrito ao outro partícipe, nas seguintes hipóteses:</w:t>
      </w:r>
    </w:p>
    <w:p w14:paraId="39724062" w14:textId="77777777" w:rsidR="00917A04" w:rsidRPr="004B424A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>a) descumprimento injustificado de cláusula deste instrumento;</w:t>
      </w:r>
    </w:p>
    <w:p w14:paraId="6F1CBE46" w14:textId="7D4D52D7" w:rsidR="00917A04" w:rsidRPr="004B424A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 xml:space="preserve">b) irregularidade ou inexecução injustificada, ainda que parcial, do objeto, resultados ou metas </w:t>
      </w:r>
      <w:r w:rsidR="005C07C5" w:rsidRPr="004B424A">
        <w:rPr>
          <w:rFonts w:ascii="Times New Roman" w:eastAsia="Times New Roman" w:hAnsi="Times New Roman" w:cs="Times New Roman"/>
        </w:rPr>
        <w:t>pactuadas;</w:t>
      </w:r>
    </w:p>
    <w:p w14:paraId="3CBC78FE" w14:textId="77777777" w:rsidR="00917A04" w:rsidRPr="004B424A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>c) violação da legislação aplicável;</w:t>
      </w:r>
    </w:p>
    <w:p w14:paraId="257A81F7" w14:textId="77777777" w:rsidR="00917A04" w:rsidRPr="004B424A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>d) cometimento de falhas reiteradas na execução;</w:t>
      </w:r>
    </w:p>
    <w:p w14:paraId="67D8A477" w14:textId="77777777" w:rsidR="00917A04" w:rsidRPr="004B424A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>e) má administração de recursos públicos;</w:t>
      </w:r>
    </w:p>
    <w:p w14:paraId="7D2A4ADC" w14:textId="33A5A7EB" w:rsidR="00917A04" w:rsidRPr="004B424A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>f) constatação de falsidade</w:t>
      </w:r>
      <w:r w:rsidR="002F03F3" w:rsidRPr="004B424A">
        <w:rPr>
          <w:rFonts w:ascii="Times New Roman" w:eastAsia="Times New Roman" w:hAnsi="Times New Roman" w:cs="Times New Roman"/>
        </w:rPr>
        <w:t>,</w:t>
      </w:r>
      <w:r w:rsidRPr="004B424A">
        <w:rPr>
          <w:rFonts w:ascii="Times New Roman" w:eastAsia="Times New Roman" w:hAnsi="Times New Roman" w:cs="Times New Roman"/>
        </w:rPr>
        <w:t xml:space="preserve"> fraude nas informações </w:t>
      </w:r>
      <w:r w:rsidR="002F03F3" w:rsidRPr="004B424A">
        <w:rPr>
          <w:rFonts w:ascii="Times New Roman" w:eastAsia="Times New Roman" w:hAnsi="Times New Roman" w:cs="Times New Roman"/>
        </w:rPr>
        <w:t>e/</w:t>
      </w:r>
      <w:r w:rsidRPr="004B424A">
        <w:rPr>
          <w:rFonts w:ascii="Times New Roman" w:eastAsia="Times New Roman" w:hAnsi="Times New Roman" w:cs="Times New Roman"/>
        </w:rPr>
        <w:t>ou documentos apresentados;</w:t>
      </w:r>
    </w:p>
    <w:p w14:paraId="5A86CDC2" w14:textId="77777777" w:rsidR="00917A04" w:rsidRPr="004B424A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>g) não atendimento às recomendações ou determinações decorrentes da fiscalização;</w:t>
      </w:r>
    </w:p>
    <w:p w14:paraId="009084CA" w14:textId="77777777" w:rsidR="00917A04" w:rsidRPr="004B424A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>h) outras hipóteses expressamente previstas na legislação aplicável.</w:t>
      </w:r>
    </w:p>
    <w:p w14:paraId="4342EFC8" w14:textId="77777777" w:rsidR="00917A04" w:rsidRPr="004B424A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>10.2 A denúncia só será eficaz 60 (sessenta) dias após a data de recebimento da notificação, ficando os partícipes responsáveis somente pelas obrigações e vantagens do tempo em que participaram voluntariamente da avença.</w:t>
      </w:r>
    </w:p>
    <w:p w14:paraId="79F5A08C" w14:textId="77777777" w:rsidR="00917A04" w:rsidRPr="004B424A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 xml:space="preserve">10.3 Os casos de rescisão unilateral serão formalmente motivados nos autos do processo administrativo, assegurado o contraditório e a ampla defesa. O prazo de defesa será de 10 (dez) dias da abertura de vista do processo. </w:t>
      </w:r>
    </w:p>
    <w:p w14:paraId="5F1D1ECE" w14:textId="524C072B" w:rsidR="00917A04" w:rsidRPr="004B424A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lastRenderedPageBreak/>
        <w:t xml:space="preserve">10.4 Na hipótese de irregularidade na execução do objeto que enseje </w:t>
      </w:r>
      <w:r w:rsidR="005C07C5" w:rsidRPr="004B424A">
        <w:rPr>
          <w:rFonts w:ascii="Times New Roman" w:eastAsia="Times New Roman" w:hAnsi="Times New Roman" w:cs="Times New Roman"/>
        </w:rPr>
        <w:t>danos</w:t>
      </w:r>
      <w:r w:rsidRPr="004B424A">
        <w:rPr>
          <w:rFonts w:ascii="Times New Roman" w:eastAsia="Times New Roman" w:hAnsi="Times New Roman" w:cs="Times New Roman"/>
        </w:rPr>
        <w:t xml:space="preserve"> ao erário, deverá ser instaurada Tomada de Contas Especial caso os valores relacionados à irregularidade não sejam devolvidos no prazo estabelecido pela Administração Pública.</w:t>
      </w:r>
    </w:p>
    <w:p w14:paraId="1C9E6BA0" w14:textId="77777777" w:rsidR="00EF3037" w:rsidRPr="004B424A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 xml:space="preserve">10.5 Outras situações relativas à extinção deste Termo não previstas na legislação aplicável ou neste instrumento poderão ser </w:t>
      </w:r>
      <w:r w:rsidR="005C07C5" w:rsidRPr="004B424A">
        <w:rPr>
          <w:rFonts w:ascii="Times New Roman" w:eastAsia="Times New Roman" w:hAnsi="Times New Roman" w:cs="Times New Roman"/>
        </w:rPr>
        <w:t>negociadas</w:t>
      </w:r>
      <w:r w:rsidRPr="004B424A">
        <w:rPr>
          <w:rFonts w:ascii="Times New Roman" w:eastAsia="Times New Roman" w:hAnsi="Times New Roman" w:cs="Times New Roman"/>
        </w:rPr>
        <w:t xml:space="preserve"> entre as partes ou, se for o caso, no Termo de Distrato.</w:t>
      </w:r>
    </w:p>
    <w:p w14:paraId="7B33C017" w14:textId="1847FC15" w:rsidR="00917A04" w:rsidRPr="004B424A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B424A">
        <w:rPr>
          <w:rFonts w:ascii="Times New Roman" w:eastAsia="Times New Roman" w:hAnsi="Times New Roman" w:cs="Times New Roman"/>
        </w:rPr>
        <w:t xml:space="preserve">  </w:t>
      </w:r>
    </w:p>
    <w:p w14:paraId="0B5D2AD8" w14:textId="77777777" w:rsidR="00917A04" w:rsidRPr="004B424A" w:rsidRDefault="00000000" w:rsidP="00F50E13">
      <w:pPr>
        <w:shd w:val="clear" w:color="auto" w:fill="B8CCE4"/>
        <w:spacing w:after="100"/>
        <w:ind w:left="-284"/>
        <w:jc w:val="both"/>
        <w:rPr>
          <w:rFonts w:ascii="Times New Roman" w:eastAsia="Times New Roman" w:hAnsi="Times New Roman" w:cs="Times New Roman"/>
          <w:b/>
        </w:rPr>
      </w:pPr>
      <w:r w:rsidRPr="004B424A">
        <w:rPr>
          <w:rFonts w:ascii="Times New Roman" w:eastAsia="Times New Roman" w:hAnsi="Times New Roman" w:cs="Times New Roman"/>
          <w:b/>
        </w:rPr>
        <w:t>11. SANÇÕES</w:t>
      </w:r>
    </w:p>
    <w:p w14:paraId="104156F2" w14:textId="4FF85121" w:rsidR="00917A04" w:rsidRPr="004B424A" w:rsidRDefault="005C07C5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>11.1 Nos casos em que for verificado que a ação cultural ocorreu, mas houve inadequação na execução do objeto ou na execução financeira sem má-fé, a autoridade pode concluir pela aprovação da prestação de informações com ressalvas e aplicar sanção de advertência ou multa.</w:t>
      </w:r>
    </w:p>
    <w:p w14:paraId="35B1376A" w14:textId="77777777" w:rsidR="00917A04" w:rsidRPr="004B424A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 xml:space="preserve">11.2 A decisão sobre a sanção deve ser precedida de abertura de prazo para apresentação de defesa pelo AGENTE CULTURAL. </w:t>
      </w:r>
    </w:p>
    <w:p w14:paraId="6AA7AB82" w14:textId="77777777" w:rsidR="00917A04" w:rsidRPr="004B424A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>11.3 A ocorrência de caso fortuito ou força maior impeditiva da execução do instrumento afasta a aplicação de sanção, desde que regularmente comprovada.</w:t>
      </w:r>
    </w:p>
    <w:p w14:paraId="2EE9DA90" w14:textId="77777777" w:rsidR="00EF3037" w:rsidRPr="004B424A" w:rsidRDefault="00EF3037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3D6B7770" w14:textId="77777777" w:rsidR="00917A04" w:rsidRPr="004B424A" w:rsidRDefault="00000000" w:rsidP="00F50E13">
      <w:pPr>
        <w:shd w:val="clear" w:color="auto" w:fill="B8CCE4"/>
        <w:spacing w:after="100"/>
        <w:ind w:left="-284"/>
        <w:jc w:val="both"/>
        <w:rPr>
          <w:rFonts w:ascii="Times New Roman" w:eastAsia="Times New Roman" w:hAnsi="Times New Roman" w:cs="Times New Roman"/>
          <w:b/>
        </w:rPr>
      </w:pPr>
      <w:r w:rsidRPr="004B424A">
        <w:rPr>
          <w:rFonts w:ascii="Times New Roman" w:eastAsia="Times New Roman" w:hAnsi="Times New Roman" w:cs="Times New Roman"/>
          <w:b/>
        </w:rPr>
        <w:t xml:space="preserve">12. MONITORAMENTO E CONTROLE DE RESULTADOS </w:t>
      </w:r>
    </w:p>
    <w:p w14:paraId="02F0DDE5" w14:textId="67EA78CE" w:rsidR="00EF3037" w:rsidRPr="004B424A" w:rsidRDefault="00000000" w:rsidP="002C0208">
      <w:pPr>
        <w:spacing w:before="120" w:after="120" w:line="240" w:lineRule="auto"/>
        <w:ind w:left="-284" w:right="-1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 xml:space="preserve">12.1 </w:t>
      </w:r>
      <w:r w:rsidR="00EF3037" w:rsidRPr="004B424A">
        <w:rPr>
          <w:rFonts w:ascii="Times New Roman" w:eastAsia="Times New Roman" w:hAnsi="Times New Roman" w:cs="Times New Roman"/>
        </w:rPr>
        <w:t xml:space="preserve">A análise dos projetos culturais será realizada por comissão de </w:t>
      </w:r>
      <w:r w:rsidR="00627620" w:rsidRPr="004B424A">
        <w:rPr>
          <w:rFonts w:ascii="Times New Roman" w:eastAsia="Times New Roman" w:hAnsi="Times New Roman" w:cs="Times New Roman"/>
        </w:rPr>
        <w:t xml:space="preserve">julgamento e </w:t>
      </w:r>
      <w:r w:rsidR="00EF3037" w:rsidRPr="004B424A">
        <w:rPr>
          <w:rFonts w:ascii="Times New Roman" w:eastAsia="Times New Roman" w:hAnsi="Times New Roman" w:cs="Times New Roman"/>
        </w:rPr>
        <w:t>seleção conforme Decreto Municipal nº. 158/2023, de 24 de julho de 2023.</w:t>
      </w:r>
    </w:p>
    <w:p w14:paraId="31DBE7D8" w14:textId="6D7D40A1" w:rsidR="00EF3037" w:rsidRPr="004B424A" w:rsidRDefault="00EF3037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33F2D84D" w14:textId="77777777" w:rsidR="00917A04" w:rsidRPr="004B424A" w:rsidRDefault="00000000" w:rsidP="00F50E13">
      <w:pPr>
        <w:shd w:val="clear" w:color="auto" w:fill="B8CCE4"/>
        <w:spacing w:after="100"/>
        <w:ind w:left="-284"/>
        <w:jc w:val="both"/>
        <w:rPr>
          <w:rFonts w:ascii="Times New Roman" w:eastAsia="Times New Roman" w:hAnsi="Times New Roman" w:cs="Times New Roman"/>
          <w:b/>
        </w:rPr>
      </w:pPr>
      <w:r w:rsidRPr="004B424A">
        <w:rPr>
          <w:rFonts w:ascii="Times New Roman" w:eastAsia="Times New Roman" w:hAnsi="Times New Roman" w:cs="Times New Roman"/>
          <w:b/>
        </w:rPr>
        <w:t xml:space="preserve">13. VIGÊNCIA </w:t>
      </w:r>
    </w:p>
    <w:p w14:paraId="0660E10F" w14:textId="7DB8573F" w:rsidR="00917A04" w:rsidRPr="004B424A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>13.1 A vigência deste instrumento terá início na data de assinatura das partes</w:t>
      </w:r>
      <w:r w:rsidR="00152214" w:rsidRPr="004B424A">
        <w:rPr>
          <w:rFonts w:ascii="Times New Roman" w:eastAsia="Times New Roman" w:hAnsi="Times New Roman" w:cs="Times New Roman"/>
        </w:rPr>
        <w:t>, tendo vigência até 30 de setembro de 2024.</w:t>
      </w:r>
    </w:p>
    <w:p w14:paraId="08852553" w14:textId="77777777" w:rsidR="00EF3037" w:rsidRPr="004B424A" w:rsidRDefault="00EF3037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4DA6C32E" w14:textId="77777777" w:rsidR="00917A04" w:rsidRPr="004B424A" w:rsidRDefault="00000000" w:rsidP="00F50E13">
      <w:pPr>
        <w:shd w:val="clear" w:color="auto" w:fill="B8CCE4"/>
        <w:spacing w:after="100"/>
        <w:ind w:left="-284"/>
        <w:jc w:val="both"/>
        <w:rPr>
          <w:rFonts w:ascii="Times New Roman" w:eastAsia="Times New Roman" w:hAnsi="Times New Roman" w:cs="Times New Roman"/>
          <w:b/>
        </w:rPr>
      </w:pPr>
      <w:r w:rsidRPr="004B424A">
        <w:rPr>
          <w:rFonts w:ascii="Times New Roman" w:eastAsia="Times New Roman" w:hAnsi="Times New Roman" w:cs="Times New Roman"/>
          <w:b/>
        </w:rPr>
        <w:t xml:space="preserve">14. PUBLICAÇÃO </w:t>
      </w:r>
    </w:p>
    <w:p w14:paraId="119AA789" w14:textId="60956C26" w:rsidR="00917A04" w:rsidRPr="004B424A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>14.1 O Extrato do Termo de Execução Cultural será publicado no site Oficial do Município de Anchieta</w:t>
      </w:r>
      <w:r w:rsidR="00533F7C" w:rsidRPr="004B424A">
        <w:rPr>
          <w:rFonts w:ascii="Times New Roman" w:eastAsia="Times New Roman" w:hAnsi="Times New Roman" w:cs="Times New Roman"/>
        </w:rPr>
        <w:t xml:space="preserve">, </w:t>
      </w:r>
      <w:hyperlink r:id="rId7" w:history="1">
        <w:r w:rsidR="00533F7C" w:rsidRPr="004B424A">
          <w:rPr>
            <w:rStyle w:val="Hyperlink"/>
            <w:rFonts w:ascii="Times New Roman" w:eastAsia="Times New Roman" w:hAnsi="Times New Roman" w:cs="Times New Roman"/>
            <w:color w:val="auto"/>
          </w:rPr>
          <w:t>www.anchieta.sc.gov.br</w:t>
        </w:r>
      </w:hyperlink>
      <w:r w:rsidR="00533F7C" w:rsidRPr="004B424A">
        <w:rPr>
          <w:rFonts w:ascii="Times New Roman" w:eastAsia="Times New Roman" w:hAnsi="Times New Roman" w:cs="Times New Roman"/>
        </w:rPr>
        <w:t xml:space="preserve">. </w:t>
      </w:r>
    </w:p>
    <w:p w14:paraId="45EC3AD1" w14:textId="77777777" w:rsidR="00EF3037" w:rsidRPr="004B424A" w:rsidRDefault="00EF3037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7519F4DA" w14:textId="77777777" w:rsidR="00917A04" w:rsidRPr="004B424A" w:rsidRDefault="00000000" w:rsidP="00F50E13">
      <w:pPr>
        <w:shd w:val="clear" w:color="auto" w:fill="B8CCE4"/>
        <w:spacing w:after="100"/>
        <w:ind w:left="-284"/>
        <w:jc w:val="both"/>
        <w:rPr>
          <w:rFonts w:ascii="Times New Roman" w:eastAsia="Times New Roman" w:hAnsi="Times New Roman" w:cs="Times New Roman"/>
          <w:b/>
        </w:rPr>
      </w:pPr>
      <w:r w:rsidRPr="004B424A">
        <w:rPr>
          <w:rFonts w:ascii="Times New Roman" w:eastAsia="Times New Roman" w:hAnsi="Times New Roman" w:cs="Times New Roman"/>
          <w:b/>
        </w:rPr>
        <w:t xml:space="preserve">15. FORO </w:t>
      </w:r>
    </w:p>
    <w:p w14:paraId="7FD35756" w14:textId="0FBB6764" w:rsidR="00917A04" w:rsidRPr="004B424A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>15.1 Fica eleito o Foro da Comarca de Anchieta para dirimir quaisquer dúvidas relativas ao presente Termo de Execução Cultural.</w:t>
      </w:r>
    </w:p>
    <w:p w14:paraId="18A0EA52" w14:textId="685A7A52" w:rsidR="00917A04" w:rsidRPr="004B424A" w:rsidRDefault="00000000" w:rsidP="00F50E13">
      <w:pPr>
        <w:spacing w:after="100"/>
        <w:ind w:left="-284"/>
        <w:jc w:val="right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 xml:space="preserve">Anchieta/SC, </w:t>
      </w:r>
      <w:r w:rsidR="00627620" w:rsidRPr="004B424A">
        <w:rPr>
          <w:rFonts w:ascii="Times New Roman" w:eastAsia="Times New Roman" w:hAnsi="Times New Roman" w:cs="Times New Roman"/>
        </w:rPr>
        <w:t>30 de outubro</w:t>
      </w:r>
      <w:r w:rsidRPr="004B424A">
        <w:rPr>
          <w:rFonts w:ascii="Times New Roman" w:eastAsia="Times New Roman" w:hAnsi="Times New Roman" w:cs="Times New Roman"/>
        </w:rPr>
        <w:t xml:space="preserve"> de 2023.</w:t>
      </w:r>
    </w:p>
    <w:p w14:paraId="43E43A2A" w14:textId="560506C7" w:rsidR="00917A04" w:rsidRPr="004B424A" w:rsidRDefault="00000000" w:rsidP="004B424A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</w:rPr>
      </w:pPr>
      <w:r w:rsidRPr="004B424A">
        <w:rPr>
          <w:rFonts w:ascii="Times New Roman" w:eastAsia="Times New Roman" w:hAnsi="Times New Roman" w:cs="Times New Roman"/>
        </w:rPr>
        <w:t xml:space="preserve"> </w:t>
      </w:r>
      <w:r w:rsidRPr="004B424A">
        <w:rPr>
          <w:rFonts w:ascii="Times New Roman" w:eastAsia="Times New Roman" w:hAnsi="Times New Roman" w:cs="Times New Roman"/>
          <w:b/>
          <w:bCs/>
        </w:rPr>
        <w:t>IVAN JOSÉ CANCI</w:t>
      </w:r>
    </w:p>
    <w:p w14:paraId="259833BA" w14:textId="77777777" w:rsidR="00917A04" w:rsidRPr="004B424A" w:rsidRDefault="00000000" w:rsidP="004B424A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>Prefeito Municipal</w:t>
      </w:r>
    </w:p>
    <w:p w14:paraId="116E2195" w14:textId="77777777" w:rsidR="004B424A" w:rsidRPr="004B424A" w:rsidRDefault="004B424A" w:rsidP="0081465F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</w:rPr>
      </w:pPr>
    </w:p>
    <w:p w14:paraId="5FE23B82" w14:textId="77777777" w:rsidR="00627620" w:rsidRPr="004B424A" w:rsidRDefault="00627620" w:rsidP="0081465F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</w:rPr>
      </w:pPr>
    </w:p>
    <w:p w14:paraId="1F67638E" w14:textId="263CCAA4" w:rsidR="0081465F" w:rsidRPr="004B424A" w:rsidRDefault="004B424A" w:rsidP="0081465F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</w:rPr>
      </w:pPr>
      <w:r w:rsidRPr="004B424A">
        <w:rPr>
          <w:rFonts w:ascii="Times New Roman" w:eastAsia="Times New Roman" w:hAnsi="Times New Roman" w:cs="Times New Roman"/>
          <w:b/>
          <w:bCs/>
        </w:rPr>
        <w:t>VAGNER PEDRO PICCOLI PARIZOTTO</w:t>
      </w:r>
    </w:p>
    <w:p w14:paraId="7E62BDF6" w14:textId="6DB1B8A2" w:rsidR="00917A04" w:rsidRPr="004B424A" w:rsidRDefault="004B424A" w:rsidP="0081465F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i/>
          <w:iCs/>
        </w:rPr>
      </w:pPr>
      <w:r w:rsidRPr="004B424A">
        <w:rPr>
          <w:rFonts w:ascii="Times New Roman" w:eastAsia="Times New Roman" w:hAnsi="Times New Roman" w:cs="Times New Roman"/>
          <w:b/>
          <w:bCs/>
          <w:i/>
          <w:iCs/>
        </w:rPr>
        <w:t>Presidente da Associação de Carros Antigos Os Caravelhos</w:t>
      </w:r>
    </w:p>
    <w:p w14:paraId="2D1E7D94" w14:textId="77777777" w:rsidR="00917A04" w:rsidRPr="004B424A" w:rsidRDefault="00000000" w:rsidP="0081465F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>Agente Cultural</w:t>
      </w:r>
    </w:p>
    <w:p w14:paraId="129546BF" w14:textId="77777777" w:rsidR="00627620" w:rsidRPr="004B424A" w:rsidRDefault="00627620" w:rsidP="0081465F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</w:rPr>
      </w:pPr>
    </w:p>
    <w:p w14:paraId="238BF572" w14:textId="03757D23" w:rsidR="00627620" w:rsidRPr="004B424A" w:rsidRDefault="00627620" w:rsidP="00627620">
      <w:pPr>
        <w:spacing w:line="240" w:lineRule="auto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>TESTEMUNHAS:</w:t>
      </w:r>
    </w:p>
    <w:p w14:paraId="524C75A0" w14:textId="77777777" w:rsidR="00627620" w:rsidRPr="004B424A" w:rsidRDefault="00627620" w:rsidP="00627620">
      <w:pPr>
        <w:spacing w:line="240" w:lineRule="auto"/>
        <w:ind w:left="-284"/>
        <w:jc w:val="both"/>
        <w:rPr>
          <w:rFonts w:ascii="Times New Roman" w:eastAsia="Times New Roman" w:hAnsi="Times New Roman" w:cs="Times New Roman"/>
        </w:rPr>
      </w:pPr>
    </w:p>
    <w:p w14:paraId="00212F15" w14:textId="77777777" w:rsidR="00627620" w:rsidRPr="004B424A" w:rsidRDefault="00627620" w:rsidP="0081465F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</w:rPr>
        <w:sectPr w:rsidR="00627620" w:rsidRPr="004B424A" w:rsidSect="00F50E13">
          <w:headerReference w:type="default" r:id="rId8"/>
          <w:footerReference w:type="default" r:id="rId9"/>
          <w:pgSz w:w="11909" w:h="16834"/>
          <w:pgMar w:top="567" w:right="569" w:bottom="567" w:left="851" w:header="284" w:footer="213" w:gutter="0"/>
          <w:pgNumType w:start="1"/>
          <w:cols w:space="720"/>
        </w:sectPr>
      </w:pPr>
    </w:p>
    <w:p w14:paraId="02CE61C0" w14:textId="35D4D048" w:rsidR="00627620" w:rsidRPr="004B424A" w:rsidRDefault="00627620" w:rsidP="0081465F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</w:rPr>
      </w:pPr>
      <w:r w:rsidRPr="004B424A">
        <w:rPr>
          <w:rFonts w:ascii="Times New Roman" w:eastAsia="Times New Roman" w:hAnsi="Times New Roman" w:cs="Times New Roman"/>
          <w:b/>
          <w:bCs/>
        </w:rPr>
        <w:t>JULIANA MARIA DRASZEWSKI</w:t>
      </w:r>
    </w:p>
    <w:p w14:paraId="034715FB" w14:textId="27B0675E" w:rsidR="00627620" w:rsidRPr="004B424A" w:rsidRDefault="00627620" w:rsidP="0081465F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>Secretária de Turismo e Cultura</w:t>
      </w:r>
    </w:p>
    <w:p w14:paraId="2C173126" w14:textId="50A47273" w:rsidR="00627620" w:rsidRPr="004B424A" w:rsidRDefault="00627620" w:rsidP="0081465F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>CPF: 037.947.169-81</w:t>
      </w:r>
    </w:p>
    <w:p w14:paraId="3D9DA810" w14:textId="35EBB5C4" w:rsidR="00627620" w:rsidRPr="004B424A" w:rsidRDefault="00627620" w:rsidP="0081465F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</w:rPr>
      </w:pPr>
      <w:r w:rsidRPr="004B424A">
        <w:rPr>
          <w:rFonts w:ascii="Times New Roman" w:eastAsia="Times New Roman" w:hAnsi="Times New Roman" w:cs="Times New Roman"/>
          <w:b/>
          <w:bCs/>
        </w:rPr>
        <w:t>JACKLINE APPIO</w:t>
      </w:r>
    </w:p>
    <w:p w14:paraId="21CCDDD8" w14:textId="07DB150B" w:rsidR="00627620" w:rsidRPr="004B424A" w:rsidRDefault="00627620" w:rsidP="0081465F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>Secretária de Administração e Gestão</w:t>
      </w:r>
    </w:p>
    <w:p w14:paraId="3126F769" w14:textId="3F88BCCB" w:rsidR="00627620" w:rsidRPr="00966034" w:rsidRDefault="00627620" w:rsidP="0081465F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>CPF: 093.876.859-00</w:t>
      </w:r>
    </w:p>
    <w:p w14:paraId="1417DD1F" w14:textId="77777777" w:rsidR="00627620" w:rsidRPr="00966034" w:rsidRDefault="00627620" w:rsidP="0081465F">
      <w:pPr>
        <w:spacing w:line="240" w:lineRule="auto"/>
        <w:ind w:left="-284"/>
        <w:jc w:val="center"/>
        <w:rPr>
          <w:rFonts w:ascii="Calibri" w:eastAsia="Calibri" w:hAnsi="Calibri" w:cs="Calibri"/>
          <w:sz w:val="27"/>
          <w:szCs w:val="27"/>
        </w:rPr>
        <w:sectPr w:rsidR="00627620" w:rsidRPr="00966034" w:rsidSect="00627620">
          <w:type w:val="continuous"/>
          <w:pgSz w:w="11909" w:h="16834"/>
          <w:pgMar w:top="567" w:right="569" w:bottom="567" w:left="851" w:header="284" w:footer="213" w:gutter="0"/>
          <w:pgNumType w:start="1"/>
          <w:cols w:num="2" w:space="720"/>
        </w:sectPr>
      </w:pPr>
    </w:p>
    <w:p w14:paraId="10762FC0" w14:textId="77777777" w:rsidR="00627620" w:rsidRPr="00966034" w:rsidRDefault="00627620" w:rsidP="0081465F">
      <w:pPr>
        <w:spacing w:line="240" w:lineRule="auto"/>
        <w:ind w:left="-284"/>
        <w:jc w:val="center"/>
        <w:rPr>
          <w:rFonts w:ascii="Calibri" w:eastAsia="Calibri" w:hAnsi="Calibri" w:cs="Calibri"/>
          <w:sz w:val="27"/>
          <w:szCs w:val="27"/>
        </w:rPr>
      </w:pPr>
    </w:p>
    <w:sectPr w:rsidR="00627620" w:rsidRPr="00966034" w:rsidSect="00627620">
      <w:type w:val="continuous"/>
      <w:pgSz w:w="11909" w:h="16834"/>
      <w:pgMar w:top="567" w:right="569" w:bottom="567" w:left="851" w:header="284" w:footer="21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07686" w14:textId="77777777" w:rsidR="00CB4D18" w:rsidRDefault="00CB4D18">
      <w:pPr>
        <w:spacing w:line="240" w:lineRule="auto"/>
      </w:pPr>
      <w:r>
        <w:separator/>
      </w:r>
    </w:p>
  </w:endnote>
  <w:endnote w:type="continuationSeparator" w:id="0">
    <w:p w14:paraId="6435F2B1" w14:textId="77777777" w:rsidR="00CB4D18" w:rsidRDefault="00CB4D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16FD" w14:textId="1A5ED090" w:rsidR="00917A04" w:rsidRDefault="00DC173F" w:rsidP="000D4B22">
    <w:pPr>
      <w:spacing w:after="160" w:line="259" w:lineRule="auto"/>
      <w:jc w:val="center"/>
    </w:pPr>
    <w:r>
      <w:rPr>
        <w:noProof/>
      </w:rPr>
      <w:drawing>
        <wp:inline distT="0" distB="0" distL="0" distR="0" wp14:anchorId="7A7F2BDA" wp14:editId="422C7E04">
          <wp:extent cx="4241031" cy="537293"/>
          <wp:effectExtent l="0" t="0" r="7620" b="0"/>
          <wp:docPr id="2046815245" name="Imagem 20468152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0025" cy="5396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DD7A5" w14:textId="77777777" w:rsidR="00CB4D18" w:rsidRDefault="00CB4D18">
      <w:pPr>
        <w:spacing w:line="240" w:lineRule="auto"/>
      </w:pPr>
      <w:r>
        <w:separator/>
      </w:r>
    </w:p>
  </w:footnote>
  <w:footnote w:type="continuationSeparator" w:id="0">
    <w:p w14:paraId="07DA5FAF" w14:textId="77777777" w:rsidR="00CB4D18" w:rsidRDefault="00CB4D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BAF3D" w14:textId="4AAA114E" w:rsidR="00DC173F" w:rsidRDefault="00DC173F" w:rsidP="00F50E13">
    <w:pPr>
      <w:pStyle w:val="Cabealho"/>
      <w:ind w:left="-567"/>
    </w:pPr>
    <w:r w:rsidRPr="00DC173F">
      <w:rPr>
        <w:rFonts w:ascii="Calibri" w:eastAsia="Calibri" w:hAnsi="Calibri" w:cs="Calibri"/>
        <w:b/>
        <w:noProof/>
        <w:sz w:val="20"/>
      </w:rPr>
      <w:drawing>
        <wp:inline distT="0" distB="0" distL="0" distR="0" wp14:anchorId="7966B214" wp14:editId="0DABA87B">
          <wp:extent cx="7275402" cy="837210"/>
          <wp:effectExtent l="0" t="0" r="1905" b="1270"/>
          <wp:docPr id="56226031" name="Imagem 562260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4824" cy="8451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A04"/>
    <w:rsid w:val="00065979"/>
    <w:rsid w:val="000D4B22"/>
    <w:rsid w:val="00152214"/>
    <w:rsid w:val="001546AF"/>
    <w:rsid w:val="00155760"/>
    <w:rsid w:val="0016622C"/>
    <w:rsid w:val="0018135C"/>
    <w:rsid w:val="00182A15"/>
    <w:rsid w:val="002665DB"/>
    <w:rsid w:val="002B7657"/>
    <w:rsid w:val="002C0208"/>
    <w:rsid w:val="002F03F3"/>
    <w:rsid w:val="002F6453"/>
    <w:rsid w:val="004B424A"/>
    <w:rsid w:val="00533F7C"/>
    <w:rsid w:val="005611AE"/>
    <w:rsid w:val="00564EFC"/>
    <w:rsid w:val="005B17AA"/>
    <w:rsid w:val="005C07C5"/>
    <w:rsid w:val="00627620"/>
    <w:rsid w:val="006A449E"/>
    <w:rsid w:val="00731836"/>
    <w:rsid w:val="0078702F"/>
    <w:rsid w:val="007D3C27"/>
    <w:rsid w:val="0081465F"/>
    <w:rsid w:val="00862656"/>
    <w:rsid w:val="00886973"/>
    <w:rsid w:val="00917A04"/>
    <w:rsid w:val="00966034"/>
    <w:rsid w:val="00AC2B14"/>
    <w:rsid w:val="00B22579"/>
    <w:rsid w:val="00B31228"/>
    <w:rsid w:val="00B379F9"/>
    <w:rsid w:val="00B877C6"/>
    <w:rsid w:val="00BE0D1D"/>
    <w:rsid w:val="00C30E34"/>
    <w:rsid w:val="00CB4D18"/>
    <w:rsid w:val="00D55B1B"/>
    <w:rsid w:val="00DC173F"/>
    <w:rsid w:val="00ED6BB7"/>
    <w:rsid w:val="00EF3037"/>
    <w:rsid w:val="00F00341"/>
    <w:rsid w:val="00F46080"/>
    <w:rsid w:val="00F5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3EA3A5"/>
  <w15:docId w15:val="{D59C822D-108C-4D95-BCFA-AAC3D04F3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rpodetexto">
    <w:name w:val="Body Text"/>
    <w:basedOn w:val="Normal"/>
    <w:link w:val="CorpodetextoChar"/>
    <w:rsid w:val="000E40BF"/>
    <w:pPr>
      <w:suppressAutoHyphens/>
      <w:spacing w:line="240" w:lineRule="auto"/>
      <w:jc w:val="both"/>
    </w:pPr>
    <w:rPr>
      <w:rFonts w:eastAsia="Times New Roman" w:cs="Times New Roman"/>
      <w:color w:val="000000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0E40BF"/>
    <w:rPr>
      <w:rFonts w:eastAsia="Times New Roman" w:cs="Times New Roman"/>
      <w:color w:val="000000"/>
      <w:sz w:val="24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0E40BF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DC173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173F"/>
  </w:style>
  <w:style w:type="paragraph" w:styleId="Rodap">
    <w:name w:val="footer"/>
    <w:basedOn w:val="Normal"/>
    <w:link w:val="RodapChar"/>
    <w:uiPriority w:val="99"/>
    <w:unhideWhenUsed/>
    <w:rsid w:val="00DC173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173F"/>
  </w:style>
  <w:style w:type="character" w:styleId="Hyperlink">
    <w:name w:val="Hyperlink"/>
    <w:basedOn w:val="Fontepargpadro"/>
    <w:uiPriority w:val="99"/>
    <w:unhideWhenUsed/>
    <w:rsid w:val="00533F7C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33F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nchieta.sc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5RR7G7CNlO/shRcCLVaLNAjJGAg==">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2232</Words>
  <Characters>12056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7</cp:revision>
  <dcterms:created xsi:type="dcterms:W3CDTF">2023-10-30T11:55:00Z</dcterms:created>
  <dcterms:modified xsi:type="dcterms:W3CDTF">2023-10-30T16:20:00Z</dcterms:modified>
</cp:coreProperties>
</file>